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80" w:rsidRPr="009121A8" w:rsidRDefault="007C7F81" w:rsidP="00075AF7">
      <w:pPr>
        <w:rPr>
          <w:u w:val="single"/>
        </w:rPr>
      </w:pPr>
      <w:r w:rsidRPr="00542C13">
        <w:rPr>
          <w:b/>
          <w:bCs/>
        </w:rPr>
        <w:t>Initiatie</w:t>
      </w:r>
      <w:r w:rsidRPr="009121A8">
        <w:rPr>
          <w:b/>
          <w:bCs/>
        </w:rPr>
        <w:t>fvoorstel: Klimaatadaptatie en inwonersparticipatie toevoegen aan bomenverordening</w:t>
      </w:r>
      <w:r w:rsidR="00B35DCA" w:rsidRPr="009121A8">
        <w:br/>
        <w:t>Evelien Kostermans – GroenLinks</w:t>
      </w:r>
      <w:r w:rsidR="00B35DCA" w:rsidRPr="009121A8">
        <w:br/>
      </w:r>
      <w:r w:rsidR="002B790F" w:rsidRPr="009121A8">
        <w:t xml:space="preserve">Datum: </w:t>
      </w:r>
      <w:r w:rsidR="008E4A91" w:rsidRPr="009121A8">
        <w:t>1</w:t>
      </w:r>
      <w:r w:rsidR="007C4017" w:rsidRPr="009121A8">
        <w:t>1</w:t>
      </w:r>
      <w:r w:rsidR="008E4A91" w:rsidRPr="009121A8">
        <w:t xml:space="preserve"> </w:t>
      </w:r>
      <w:r w:rsidR="007C4017" w:rsidRPr="009121A8">
        <w:t>febr</w:t>
      </w:r>
      <w:r w:rsidR="008E4A91" w:rsidRPr="009121A8">
        <w:t>uari 2021</w:t>
      </w:r>
      <w:r w:rsidR="002B790F" w:rsidRPr="009121A8">
        <w:br/>
        <w:t>Woordv</w:t>
      </w:r>
      <w:r w:rsidR="00CF30A9" w:rsidRPr="009121A8">
        <w:t xml:space="preserve">oerderschap: </w:t>
      </w:r>
      <w:r w:rsidR="00991034" w:rsidRPr="009121A8">
        <w:t>Groen</w:t>
      </w:r>
      <w:r w:rsidR="00CF30A9" w:rsidRPr="009121A8">
        <w:t>/Klimaat</w:t>
      </w:r>
      <w:r w:rsidR="00884036" w:rsidRPr="009121A8">
        <w:br/>
      </w:r>
      <w:r w:rsidR="00884036" w:rsidRPr="009121A8">
        <w:br/>
      </w:r>
      <w:r w:rsidR="00884036" w:rsidRPr="009121A8">
        <w:rPr>
          <w:u w:val="single"/>
        </w:rPr>
        <w:t>Inleiding</w:t>
      </w:r>
    </w:p>
    <w:p w:rsidR="00855080" w:rsidRPr="009121A8" w:rsidRDefault="00855080" w:rsidP="00075AF7">
      <w:pPr>
        <w:rPr>
          <w:u w:val="single"/>
        </w:rPr>
      </w:pPr>
    </w:p>
    <w:p w:rsidR="00855080" w:rsidRPr="009121A8" w:rsidRDefault="00855080" w:rsidP="00855080">
      <w:r w:rsidRPr="009121A8">
        <w:t>Naast de intrinsieke waarde van bomen</w:t>
      </w:r>
      <w:r w:rsidR="00FF63B8" w:rsidRPr="009121A8">
        <w:t xml:space="preserve"> en</w:t>
      </w:r>
      <w:r w:rsidRPr="009121A8">
        <w:t xml:space="preserve"> de waarde van bomen voor (stads)natuur zijn bomen belangrijk in de aanpak voor de CO2 reductie</w:t>
      </w:r>
      <w:r w:rsidR="00FF63B8" w:rsidRPr="009121A8">
        <w:t>.</w:t>
      </w:r>
      <w:r w:rsidRPr="009121A8">
        <w:t xml:space="preserve"> </w:t>
      </w:r>
      <w:r w:rsidR="00FF63B8" w:rsidRPr="009121A8">
        <w:t>Daarnaast</w:t>
      </w:r>
      <w:r w:rsidRPr="009121A8">
        <w:t xml:space="preserve"> zijn bomen belangrijk voor klimaatadaptatie en specifiek </w:t>
      </w:r>
      <w:r w:rsidR="00FF63B8" w:rsidRPr="009121A8">
        <w:t xml:space="preserve">in </w:t>
      </w:r>
      <w:r w:rsidRPr="009121A8">
        <w:t xml:space="preserve">het tegengaan van hittestress. Steeds meer </w:t>
      </w:r>
      <w:r w:rsidR="00FF069E" w:rsidRPr="009121A8">
        <w:t xml:space="preserve">inwoners in onze stad zien </w:t>
      </w:r>
      <w:r w:rsidRPr="009121A8">
        <w:t xml:space="preserve">de waarde en het belang van bomen </w:t>
      </w:r>
      <w:r w:rsidR="00B922B5" w:rsidRPr="009121A8">
        <w:t xml:space="preserve">in </w:t>
      </w:r>
      <w:r w:rsidRPr="009121A8">
        <w:t>en hechten daarmee ook steeds meer aan het behoud van bestaande bomen. Onze bomenverorde</w:t>
      </w:r>
      <w:r w:rsidR="00FF63B8" w:rsidRPr="009121A8">
        <w:t>n</w:t>
      </w:r>
      <w:r w:rsidRPr="009121A8">
        <w:t xml:space="preserve">ing van 2017 beschermt de bomen in onze stad tegen willekeurige kap. </w:t>
      </w:r>
      <w:r w:rsidR="00886B13" w:rsidRPr="009121A8">
        <w:t>Sinds deze verordening zijn, naast monumentale bomen die al langer beschermd waren, ook bomen die een structuurbepalend karakter hebben en bomen die een belangrijke r</w:t>
      </w:r>
      <w:r w:rsidR="00960E26" w:rsidRPr="009121A8">
        <w:t xml:space="preserve">ol hebben voor de stadsecologie </w:t>
      </w:r>
      <w:r w:rsidR="00886B13" w:rsidRPr="009121A8">
        <w:t xml:space="preserve">extra beschermd. </w:t>
      </w:r>
    </w:p>
    <w:p w:rsidR="00855080" w:rsidRPr="009121A8" w:rsidRDefault="00855080" w:rsidP="00855080"/>
    <w:p w:rsidR="00FF069E" w:rsidRPr="009121A8" w:rsidRDefault="00855080" w:rsidP="00855080">
      <w:r w:rsidRPr="009121A8">
        <w:t>Tegelijkertijd zien we de verontwaardiging bij bomenkap in onze stad toenemen</w:t>
      </w:r>
      <w:r w:rsidR="00FF63B8" w:rsidRPr="009121A8">
        <w:t xml:space="preserve"> </w:t>
      </w:r>
      <w:r w:rsidRPr="009121A8">
        <w:t xml:space="preserve">en merken we dat in sommige situaties de bomenverordening niet de bescherming biedt die we wel verwacht hadden. Klimaatadaptatie </w:t>
      </w:r>
      <w:r w:rsidR="00FF069E" w:rsidRPr="009121A8">
        <w:t xml:space="preserve">wordt ook steeds vaker door inwoners als argument aangehaald om bomen te behouden. Klimaatadaptatie is </w:t>
      </w:r>
      <w:r w:rsidR="00CD14C0" w:rsidRPr="009121A8">
        <w:t xml:space="preserve">echter </w:t>
      </w:r>
      <w:r w:rsidR="00FF069E" w:rsidRPr="009121A8">
        <w:t xml:space="preserve">nog geen </w:t>
      </w:r>
      <w:r w:rsidR="00CD14C0" w:rsidRPr="009121A8">
        <w:t xml:space="preserve">specifiek benoemd </w:t>
      </w:r>
      <w:r w:rsidR="00FF069E" w:rsidRPr="009121A8">
        <w:t xml:space="preserve">thema in de huidige bomenverordening. </w:t>
      </w:r>
    </w:p>
    <w:p w:rsidR="00FF069E" w:rsidRPr="009121A8" w:rsidRDefault="00FF069E" w:rsidP="00855080"/>
    <w:p w:rsidR="00FF069E" w:rsidRPr="009121A8" w:rsidRDefault="00CD14C0" w:rsidP="00855080">
      <w:r w:rsidRPr="009121A8">
        <w:t>Los van</w:t>
      </w:r>
      <w:r w:rsidR="00FF069E" w:rsidRPr="009121A8">
        <w:t xml:space="preserve"> klimaatredenen spelen</w:t>
      </w:r>
      <w:r w:rsidRPr="009121A8">
        <w:t xml:space="preserve"> bomen ook een belangrijke rol in </w:t>
      </w:r>
      <w:r w:rsidR="00FF069E" w:rsidRPr="009121A8">
        <w:t>het straatbeeld. Tilburgers hechten waarde aan de bomen in de binnenstad, maar hebben vaak een beperkte rol in het proces bij bomenkap. In juni 2020 hebben</w:t>
      </w:r>
      <w:r w:rsidR="008E4A91" w:rsidRPr="009121A8">
        <w:t xml:space="preserve"> bijvoorbeeld</w:t>
      </w:r>
      <w:r w:rsidR="00FF069E" w:rsidRPr="009121A8">
        <w:t xml:space="preserve"> een flink aantal omwonenden</w:t>
      </w:r>
      <w:r w:rsidRPr="009121A8">
        <w:t xml:space="preserve"> </w:t>
      </w:r>
      <w:r w:rsidR="00FF069E" w:rsidRPr="009121A8">
        <w:t xml:space="preserve">bezwaar gemaakt tegen de kapvergunning voor twaalf bomen in de tuin achter Korvelplein 175. Zij voelden zich onvoldoende meegenomen in het besluit om de bomen te kappen, terwijl deze </w:t>
      </w:r>
      <w:r w:rsidRPr="009121A8">
        <w:t>bomen</w:t>
      </w:r>
      <w:r w:rsidR="00FF069E" w:rsidRPr="009121A8">
        <w:t xml:space="preserve"> veel waarde hadden voor het beeld van de omgeving. Pas op een later moment werd er een compromis </w:t>
      </w:r>
      <w:r w:rsidR="00886B13" w:rsidRPr="009121A8">
        <w:t>met de ontwikkelaar</w:t>
      </w:r>
      <w:r w:rsidRPr="009121A8">
        <w:t xml:space="preserve"> </w:t>
      </w:r>
      <w:r w:rsidR="00FF069E" w:rsidRPr="009121A8">
        <w:t>gesloten, waardoor er een verminderd aantal bomen werden gekapt</w:t>
      </w:r>
      <w:r w:rsidRPr="009121A8">
        <w:t xml:space="preserve"> dan oorspronkelijk het plan was</w:t>
      </w:r>
      <w:r w:rsidR="00FF069E" w:rsidRPr="009121A8">
        <w:t>. Uit deze ‘casus’ blijkt dat er ook verbeteringen nodig zijn voor de inwoner</w:t>
      </w:r>
      <w:r w:rsidR="00B73D6F" w:rsidRPr="009121A8">
        <w:t>sparticipatie omtrent bomenkap en dat inwonerspartic</w:t>
      </w:r>
      <w:r w:rsidR="003D2F20" w:rsidRPr="009121A8">
        <w:t>i</w:t>
      </w:r>
      <w:r w:rsidR="00B73D6F" w:rsidRPr="009121A8">
        <w:t xml:space="preserve">patie kan helpen voor extra bewustwording bij een aanvrager. </w:t>
      </w:r>
    </w:p>
    <w:p w:rsidR="00F830B1" w:rsidRPr="009121A8" w:rsidRDefault="004600C2" w:rsidP="00553682">
      <w:r w:rsidRPr="009121A8">
        <w:br/>
      </w:r>
      <w:r w:rsidR="00447145" w:rsidRPr="009121A8">
        <w:br/>
      </w:r>
      <w:r w:rsidR="002B790F" w:rsidRPr="009121A8">
        <w:rPr>
          <w:u w:val="single"/>
        </w:rPr>
        <w:t>(Politieke) overwegingen</w:t>
      </w:r>
    </w:p>
    <w:p w:rsidR="006F342A" w:rsidRPr="009121A8" w:rsidRDefault="00F830B1" w:rsidP="00553682">
      <w:r w:rsidRPr="009121A8">
        <w:t xml:space="preserve">Het toegenomen belang van </w:t>
      </w:r>
      <w:r w:rsidR="00486D42" w:rsidRPr="009121A8">
        <w:t xml:space="preserve">1. </w:t>
      </w:r>
      <w:r w:rsidRPr="009121A8">
        <w:t xml:space="preserve">klimaatadaptatie en </w:t>
      </w:r>
      <w:r w:rsidR="00486D42" w:rsidRPr="009121A8">
        <w:t xml:space="preserve">2. </w:t>
      </w:r>
      <w:r w:rsidRPr="009121A8">
        <w:t>inwonersparticipatie brengt ons tot dit initiatiefvoorstel om op onderdelen de b</w:t>
      </w:r>
      <w:r w:rsidR="0078791A" w:rsidRPr="009121A8">
        <w:t>omenverordening aan te scherpen</w:t>
      </w:r>
      <w:r w:rsidR="007D14C1" w:rsidRPr="009121A8">
        <w:t xml:space="preserve">.  </w:t>
      </w:r>
    </w:p>
    <w:p w:rsidR="006F342A" w:rsidRPr="009121A8" w:rsidRDefault="006F342A" w:rsidP="00553682"/>
    <w:p w:rsidR="0078791A" w:rsidRPr="009121A8" w:rsidRDefault="00CF30A9" w:rsidP="00553682">
      <w:r w:rsidRPr="009121A8">
        <w:t xml:space="preserve">1. </w:t>
      </w:r>
      <w:r w:rsidR="001F7084" w:rsidRPr="009121A8">
        <w:t>Invoeren motiveringsplicht</w:t>
      </w:r>
      <w:r w:rsidR="0078791A" w:rsidRPr="009121A8">
        <w:t xml:space="preserve"> </w:t>
      </w:r>
      <w:r w:rsidR="0078791A" w:rsidRPr="009121A8">
        <w:br/>
      </w:r>
      <w:r w:rsidR="005F31E7" w:rsidRPr="009121A8">
        <w:t xml:space="preserve">Wanneer bomen </w:t>
      </w:r>
      <w:r w:rsidR="005F31E7" w:rsidRPr="009121A8">
        <w:rPr>
          <w:u w:val="single"/>
        </w:rPr>
        <w:t>geen</w:t>
      </w:r>
      <w:r w:rsidR="005F31E7" w:rsidRPr="009121A8">
        <w:t xml:space="preserve"> </w:t>
      </w:r>
      <w:r w:rsidR="00486D42" w:rsidRPr="009121A8">
        <w:t>extra</w:t>
      </w:r>
      <w:r w:rsidR="00CD14C0" w:rsidRPr="009121A8">
        <w:t xml:space="preserve"> </w:t>
      </w:r>
      <w:r w:rsidR="005F31E7" w:rsidRPr="009121A8">
        <w:t>beschermde st</w:t>
      </w:r>
      <w:r w:rsidR="00886B13" w:rsidRPr="009121A8">
        <w:t>atus hebben (</w:t>
      </w:r>
      <w:r w:rsidR="00D93AF1" w:rsidRPr="009121A8">
        <w:t>basis- en nevenwaarde</w:t>
      </w:r>
      <w:r w:rsidR="005F31E7" w:rsidRPr="009121A8">
        <w:t>) moet in de huidige situatie de gemeente aantonen of er een weigeringsgrond is bij de aanvraag van een kapvergunning.</w:t>
      </w:r>
      <w:r w:rsidR="00486D42" w:rsidRPr="009121A8">
        <w:t xml:space="preserve"> </w:t>
      </w:r>
    </w:p>
    <w:p w:rsidR="00486D42" w:rsidRPr="009121A8" w:rsidRDefault="0078791A" w:rsidP="00553682">
      <w:r w:rsidRPr="009121A8">
        <w:t>We willen bereiken dat er meer aandacht komt van</w:t>
      </w:r>
      <w:r w:rsidR="00CD14C0" w:rsidRPr="009121A8">
        <w:t>uit</w:t>
      </w:r>
      <w:r w:rsidRPr="009121A8">
        <w:t xml:space="preserve"> een aanv</w:t>
      </w:r>
      <w:r w:rsidR="00BB17FF" w:rsidRPr="009121A8">
        <w:t xml:space="preserve">rager voor de waarde van bomen, door het invoeren van een motiveringsplicht. </w:t>
      </w:r>
    </w:p>
    <w:p w:rsidR="00CD14C0" w:rsidRPr="009121A8" w:rsidRDefault="00CD14C0" w:rsidP="00553682">
      <w:pPr>
        <w:rPr>
          <w:b/>
        </w:rPr>
      </w:pPr>
    </w:p>
    <w:p w:rsidR="00486D42" w:rsidRPr="009121A8" w:rsidRDefault="001F7084" w:rsidP="00CD14C0">
      <w:pPr>
        <w:pStyle w:val="Lijstalinea"/>
        <w:numPr>
          <w:ilvl w:val="0"/>
          <w:numId w:val="4"/>
        </w:numPr>
      </w:pPr>
      <w:r w:rsidRPr="009121A8">
        <w:t xml:space="preserve">Voor zowel bomen met als bomen zonder specifieke status </w:t>
      </w:r>
      <w:r w:rsidR="005F31E7" w:rsidRPr="009121A8">
        <w:t xml:space="preserve">willen we dat de motivatie voor de kapaanvraag </w:t>
      </w:r>
      <w:r w:rsidR="00886B13" w:rsidRPr="009121A8">
        <w:t>in deze situatie</w:t>
      </w:r>
      <w:r w:rsidR="00426A4A" w:rsidRPr="009121A8">
        <w:t xml:space="preserve"> </w:t>
      </w:r>
      <w:r w:rsidR="00486D42" w:rsidRPr="009121A8">
        <w:t xml:space="preserve">voortaan </w:t>
      </w:r>
      <w:r w:rsidR="005F31E7" w:rsidRPr="009121A8">
        <w:t xml:space="preserve">bij de aanvrager komt te liggen.  </w:t>
      </w:r>
    </w:p>
    <w:p w:rsidR="0078791A" w:rsidRPr="009121A8" w:rsidRDefault="0078791A" w:rsidP="00553682"/>
    <w:p w:rsidR="0078791A" w:rsidRPr="009121A8" w:rsidRDefault="00CF30A9" w:rsidP="00486D42">
      <w:r w:rsidRPr="009121A8">
        <w:t xml:space="preserve">2. </w:t>
      </w:r>
      <w:r w:rsidR="0078791A" w:rsidRPr="009121A8">
        <w:t>Overleg met omgeving</w:t>
      </w:r>
      <w:r w:rsidR="0078791A" w:rsidRPr="009121A8">
        <w:br/>
      </w:r>
      <w:r w:rsidR="00486D42" w:rsidRPr="009121A8">
        <w:t xml:space="preserve">Naast het </w:t>
      </w:r>
      <w:r w:rsidR="001F7084" w:rsidRPr="009121A8">
        <w:t>invoeren van de motiveringsplicht</w:t>
      </w:r>
      <w:r w:rsidR="00486D42" w:rsidRPr="009121A8">
        <w:t xml:space="preserve"> vinden we het noodzakelijk dat de aanvrager voortijdig met de omgeving het gesprek aangaat over het voornemen om een kapvergunning aan te vragen</w:t>
      </w:r>
      <w:r w:rsidR="0026010A" w:rsidRPr="009121A8">
        <w:t xml:space="preserve">. </w:t>
      </w:r>
      <w:r w:rsidR="00486D42" w:rsidRPr="009121A8">
        <w:t>We zien nu in de praktijk dat</w:t>
      </w:r>
      <w:r w:rsidR="00CA548C" w:rsidRPr="009121A8">
        <w:t xml:space="preserve"> er</w:t>
      </w:r>
      <w:r w:rsidR="00486D42" w:rsidRPr="009121A8">
        <w:t xml:space="preserve"> in gesprek toch andere oplossingen ontstaan, maar helaas wel vaak vanuit een situatie waarin partijen in bezwaarprocedures al lijnrecht tegenover elkaar staan. </w:t>
      </w:r>
    </w:p>
    <w:p w:rsidR="00CD14C0" w:rsidRPr="009121A8" w:rsidRDefault="00CD14C0" w:rsidP="00486D42"/>
    <w:p w:rsidR="00BB17FF" w:rsidRPr="009121A8" w:rsidRDefault="00486D42" w:rsidP="0026010A">
      <w:pPr>
        <w:pStyle w:val="Lijstalinea"/>
        <w:numPr>
          <w:ilvl w:val="0"/>
          <w:numId w:val="4"/>
        </w:numPr>
      </w:pPr>
      <w:r w:rsidRPr="009121A8">
        <w:t xml:space="preserve">Door de verplichting op te nemen dat de </w:t>
      </w:r>
      <w:r w:rsidR="00CD14C0" w:rsidRPr="009121A8">
        <w:t>aanvrager</w:t>
      </w:r>
      <w:r w:rsidRPr="009121A8">
        <w:t xml:space="preserve"> een verslag moet</w:t>
      </w:r>
      <w:r w:rsidR="00E8228E" w:rsidRPr="009121A8">
        <w:t xml:space="preserve"> indienen </w:t>
      </w:r>
      <w:r w:rsidRPr="009121A8">
        <w:t>van het overleg met de omgeving</w:t>
      </w:r>
      <w:r w:rsidR="00E8228E" w:rsidRPr="009121A8">
        <w:t>,</w:t>
      </w:r>
      <w:r w:rsidR="00CD14C0" w:rsidRPr="009121A8">
        <w:t xml:space="preserve"> </w:t>
      </w:r>
      <w:r w:rsidRPr="009121A8">
        <w:t>borgen we dat een aanvrager eerst in gespre</w:t>
      </w:r>
      <w:r w:rsidR="00BB17FF" w:rsidRPr="009121A8">
        <w:t>k gaat met de directe omgeving.</w:t>
      </w:r>
    </w:p>
    <w:p w:rsidR="00BB17FF" w:rsidRPr="009121A8" w:rsidRDefault="00BB17FF" w:rsidP="00BB17FF"/>
    <w:p w:rsidR="00486D42" w:rsidRPr="009121A8" w:rsidRDefault="00486D42" w:rsidP="00BB17FF"/>
    <w:p w:rsidR="00486D42" w:rsidRPr="009121A8" w:rsidRDefault="00CF30A9" w:rsidP="00486D42">
      <w:r w:rsidRPr="009121A8">
        <w:t xml:space="preserve">3. </w:t>
      </w:r>
      <w:r w:rsidR="0078791A" w:rsidRPr="009121A8">
        <w:t>Klimaatadaptieve waarde</w:t>
      </w:r>
      <w:r w:rsidR="0078791A" w:rsidRPr="009121A8">
        <w:br/>
      </w:r>
      <w:r w:rsidR="00486D42" w:rsidRPr="009121A8">
        <w:t>De kapvergunning voor bomen zonder extra beschermde status</w:t>
      </w:r>
      <w:r w:rsidR="008067DD" w:rsidRPr="009121A8">
        <w:t xml:space="preserve"> </w:t>
      </w:r>
      <w:r w:rsidR="00886B13" w:rsidRPr="009121A8">
        <w:t>(basis- en nevenwaarde)</w:t>
      </w:r>
      <w:r w:rsidR="008E4A91" w:rsidRPr="009121A8">
        <w:t xml:space="preserve"> </w:t>
      </w:r>
      <w:r w:rsidR="00486D42" w:rsidRPr="009121A8">
        <w:t>kan met de huidige verordening door de gemeente worden geweigerd op basis van:</w:t>
      </w:r>
    </w:p>
    <w:p w:rsidR="00CD14C0" w:rsidRPr="009121A8" w:rsidRDefault="00486D42" w:rsidP="00486D42">
      <w:r w:rsidRPr="009121A8">
        <w:rPr>
          <w:i/>
        </w:rPr>
        <w:t>1. de natuur- en milieuwaarde, 2. de landschappelijke waarde, 3. de waarde voor straat- of stadsbeeld, 4. de cultuur-historische waarde of 5.</w:t>
      </w:r>
      <w:r w:rsidR="00486719" w:rsidRPr="009121A8">
        <w:rPr>
          <w:i/>
        </w:rPr>
        <w:t xml:space="preserve"> De waarde voor recreatie</w:t>
      </w:r>
      <w:r w:rsidRPr="009121A8">
        <w:rPr>
          <w:i/>
        </w:rPr>
        <w:t>.</w:t>
      </w:r>
      <w:r w:rsidRPr="009121A8">
        <w:t xml:space="preserve"> </w:t>
      </w:r>
      <w:r w:rsidRPr="009121A8">
        <w:br/>
      </w:r>
    </w:p>
    <w:p w:rsidR="00886B13" w:rsidRPr="009121A8" w:rsidRDefault="008E4A91" w:rsidP="00886B13">
      <w:pPr>
        <w:pStyle w:val="Lijstalinea"/>
        <w:numPr>
          <w:ilvl w:val="0"/>
          <w:numId w:val="4"/>
        </w:numPr>
      </w:pPr>
      <w:r w:rsidRPr="009121A8">
        <w:t>W</w:t>
      </w:r>
      <w:r w:rsidR="00486D42" w:rsidRPr="009121A8">
        <w:t xml:space="preserve">e stellen voor de volgende waarde toe te voegen als weigeringsgrond: </w:t>
      </w:r>
      <w:r w:rsidR="00486D42" w:rsidRPr="009121A8">
        <w:rPr>
          <w:i/>
        </w:rPr>
        <w:t>6. de klimaatadaptieve waarde.</w:t>
      </w:r>
      <w:r w:rsidR="00486D42" w:rsidRPr="009121A8">
        <w:t xml:space="preserve"> </w:t>
      </w:r>
    </w:p>
    <w:p w:rsidR="00BB17FF" w:rsidRPr="009121A8" w:rsidRDefault="0078791A" w:rsidP="00886B13">
      <w:pPr>
        <w:pStyle w:val="Lijstalinea"/>
        <w:numPr>
          <w:ilvl w:val="0"/>
          <w:numId w:val="4"/>
        </w:numPr>
      </w:pPr>
      <w:r w:rsidRPr="009121A8">
        <w:t xml:space="preserve">Daarnaast stellen we voor om alle bomen binnen de zone van de </w:t>
      </w:r>
      <w:r w:rsidR="00BB17FF" w:rsidRPr="009121A8">
        <w:t>Ringbanen</w:t>
      </w:r>
      <w:r w:rsidRPr="009121A8">
        <w:t xml:space="preserve"> een klimaatwaarde te geven. </w:t>
      </w:r>
      <w:r w:rsidR="00483B1E" w:rsidRPr="009121A8">
        <w:t>Dit omdat de hittestress in dit gebied hoog is en het gebied steeds drukker wordt met zowel bewoners als bezoekers. Het tegengaan van hittestress is hier extra van belang. Dat betekent dat de</w:t>
      </w:r>
      <w:r w:rsidRPr="009121A8">
        <w:t xml:space="preserve"> bomen </w:t>
      </w:r>
      <w:r w:rsidR="00483B1E" w:rsidRPr="009121A8">
        <w:t xml:space="preserve">in deze </w:t>
      </w:r>
      <w:r w:rsidR="00335CCC" w:rsidRPr="009121A8">
        <w:t xml:space="preserve">‘klimaatzone’ </w:t>
      </w:r>
      <w:r w:rsidRPr="009121A8">
        <w:t>een extra beschermde status krijgen (net als</w:t>
      </w:r>
      <w:r w:rsidR="00A07B01" w:rsidRPr="009121A8">
        <w:t xml:space="preserve"> bomen met een </w:t>
      </w:r>
      <w:r w:rsidR="00483B1E" w:rsidRPr="009121A8">
        <w:t xml:space="preserve">monumentale status, of een hoofd- of </w:t>
      </w:r>
      <w:proofErr w:type="spellStart"/>
      <w:r w:rsidR="00483B1E" w:rsidRPr="009121A8">
        <w:t>ecowaarde</w:t>
      </w:r>
      <w:proofErr w:type="spellEnd"/>
      <w:r w:rsidR="00483B1E" w:rsidRPr="009121A8">
        <w:t>).</w:t>
      </w:r>
      <w:r w:rsidR="00335CCC" w:rsidRPr="009121A8">
        <w:t xml:space="preserve"> </w:t>
      </w:r>
      <w:r w:rsidR="00886B13" w:rsidRPr="009121A8">
        <w:t>Dit geldt dan ook voor bomen in particuliere tuinen</w:t>
      </w:r>
      <w:r w:rsidR="00A07B01" w:rsidRPr="009121A8">
        <w:t xml:space="preserve"> vanaf 100 m2</w:t>
      </w:r>
      <w:r w:rsidR="00886B13" w:rsidRPr="009121A8">
        <w:t>.</w:t>
      </w:r>
      <w:r w:rsidR="008E4A91" w:rsidRPr="009121A8">
        <w:t xml:space="preserve"> </w:t>
      </w:r>
      <w:r w:rsidR="00335CCC" w:rsidRPr="009121A8">
        <w:t>Enkel wanneer er zeer zwaarwegende maatschappelijke belangen spelen (zoals de</w:t>
      </w:r>
      <w:r w:rsidR="00886B13" w:rsidRPr="009121A8">
        <w:t xml:space="preserve"> aanleg van een hoofd infrastructurele ontsluiting) </w:t>
      </w:r>
      <w:r w:rsidR="00335CCC" w:rsidRPr="009121A8">
        <w:t xml:space="preserve">kan er </w:t>
      </w:r>
      <w:r w:rsidR="004D198B" w:rsidRPr="009121A8">
        <w:t xml:space="preserve">in deze gevallen </w:t>
      </w:r>
      <w:r w:rsidR="00335CCC" w:rsidRPr="009121A8">
        <w:t xml:space="preserve">ontheffing verleend worden voor het vellen van bomen in deze ‘klimaatzone’. </w:t>
      </w:r>
    </w:p>
    <w:p w:rsidR="00BB17FF" w:rsidRPr="009121A8" w:rsidRDefault="00BB17FF" w:rsidP="00BB17FF"/>
    <w:p w:rsidR="00BB17FF" w:rsidRPr="009121A8" w:rsidRDefault="00BB17FF" w:rsidP="00BB17FF">
      <w:pPr>
        <w:spacing w:line="240" w:lineRule="auto"/>
        <w:rPr>
          <w:sz w:val="22"/>
        </w:rPr>
      </w:pPr>
      <w:r w:rsidRPr="009121A8">
        <w:t>4.  Uitzondering</w:t>
      </w:r>
      <w:r w:rsidRPr="009121A8">
        <w:br/>
      </w:r>
      <w:r w:rsidRPr="009121A8">
        <w:rPr>
          <w:sz w:val="22"/>
        </w:rPr>
        <w:t xml:space="preserve">indien de aanvrager </w:t>
      </w:r>
      <w:proofErr w:type="spellStart"/>
      <w:r w:rsidRPr="009121A8">
        <w:rPr>
          <w:sz w:val="22"/>
        </w:rPr>
        <w:t>bewoner-eigenaar</w:t>
      </w:r>
      <w:proofErr w:type="spellEnd"/>
      <w:r w:rsidRPr="009121A8">
        <w:rPr>
          <w:sz w:val="22"/>
        </w:rPr>
        <w:t xml:space="preserve"> is van het perceel waar de houtopstand zich op bevindt en de aanvraag één boom betreft, geldt er geen motiveringsplicht, en hoeft er geen gesprek met de buurt te overlegd worden. </w:t>
      </w:r>
    </w:p>
    <w:p w:rsidR="00486D42" w:rsidRPr="009121A8" w:rsidRDefault="00486D42" w:rsidP="00BB17FF"/>
    <w:p w:rsidR="00483B1E" w:rsidRPr="009121A8" w:rsidRDefault="007D14C1" w:rsidP="00553682">
      <w:r w:rsidRPr="009121A8">
        <w:rPr>
          <w:u w:val="single"/>
        </w:rPr>
        <w:br/>
      </w:r>
      <w:r w:rsidR="002B790F" w:rsidRPr="009121A8">
        <w:rPr>
          <w:u w:val="single"/>
        </w:rPr>
        <w:br/>
      </w:r>
      <w:r w:rsidR="002E49D5" w:rsidRPr="009121A8">
        <w:rPr>
          <w:u w:val="single"/>
        </w:rPr>
        <w:t>Doel</w:t>
      </w:r>
      <w:r w:rsidR="002B790F" w:rsidRPr="009121A8">
        <w:rPr>
          <w:u w:val="single"/>
        </w:rPr>
        <w:br/>
      </w:r>
      <w:r w:rsidR="00052F41" w:rsidRPr="009121A8">
        <w:t>-</w:t>
      </w:r>
      <w:r w:rsidR="00483B1E" w:rsidRPr="009121A8">
        <w:t xml:space="preserve"> </w:t>
      </w:r>
      <w:r w:rsidR="007C7F81" w:rsidRPr="009121A8">
        <w:t xml:space="preserve">De klimaatadaptieve waarde van bomen voortaan mee te laten wegen bij de aanvragen voor een kapvergunning en daarmee een extra </w:t>
      </w:r>
      <w:r w:rsidR="007D3A97" w:rsidRPr="009121A8">
        <w:t xml:space="preserve">bijdrage te leveren aan het tegengaan van hittestress </w:t>
      </w:r>
      <w:r w:rsidR="00483B1E" w:rsidRPr="009121A8">
        <w:t>en</w:t>
      </w:r>
      <w:r w:rsidR="007D3A97" w:rsidRPr="009121A8">
        <w:t xml:space="preserve"> het klimaatbestendiger maken van de stad. </w:t>
      </w:r>
      <w:r w:rsidR="00052F41" w:rsidRPr="009121A8">
        <w:br/>
      </w:r>
      <w:r w:rsidR="00E67E0A" w:rsidRPr="009121A8">
        <w:t>- Inwoners van de gemeente Tilburg worden beter betrokken bij een aanv</w:t>
      </w:r>
      <w:r w:rsidR="006D51E0" w:rsidRPr="009121A8">
        <w:t>raag voor een vergunning om bomen</w:t>
      </w:r>
      <w:r w:rsidR="00E67E0A" w:rsidRPr="009121A8">
        <w:t xml:space="preserve"> te kappen. Door</w:t>
      </w:r>
      <w:r w:rsidR="00052F41" w:rsidRPr="009121A8">
        <w:t xml:space="preserve"> inwoners mee te laten participeren in hun eigen buurt, krijgen zij meer invloed in hun eigen leefomgeving en worden gebeurtenissen als casus Korvelplein vermeden.</w:t>
      </w:r>
      <w:r w:rsidR="00483B1E" w:rsidRPr="009121A8">
        <w:t xml:space="preserve"> </w:t>
      </w:r>
    </w:p>
    <w:p w:rsidR="00A14159" w:rsidRPr="009121A8" w:rsidRDefault="00483B1E" w:rsidP="00553682">
      <w:r w:rsidRPr="009121A8">
        <w:t xml:space="preserve">- Doordat aanvragers de aanvraag voor een kapvergunning voortaan moeten motiveren, is de verwachting dat </w:t>
      </w:r>
      <w:r w:rsidR="008067DD" w:rsidRPr="009121A8">
        <w:t>men bewuster zal</w:t>
      </w:r>
      <w:r w:rsidRPr="009121A8">
        <w:t xml:space="preserve"> omgaan met de </w:t>
      </w:r>
      <w:r w:rsidR="008067DD" w:rsidRPr="009121A8">
        <w:t>overweging tot</w:t>
      </w:r>
      <w:r w:rsidRPr="009121A8">
        <w:t xml:space="preserve"> bomenkap. </w:t>
      </w:r>
      <w:r w:rsidR="00052F41" w:rsidRPr="009121A8">
        <w:br/>
      </w:r>
      <w:r w:rsidR="00A12DB8" w:rsidRPr="009121A8">
        <w:rPr>
          <w:u w:val="single"/>
        </w:rPr>
        <w:br/>
      </w:r>
      <w:r w:rsidR="002B790F" w:rsidRPr="009121A8">
        <w:rPr>
          <w:u w:val="single"/>
        </w:rPr>
        <w:br/>
      </w:r>
      <w:r w:rsidR="000F0EA4" w:rsidRPr="009121A8">
        <w:rPr>
          <w:u w:val="single"/>
        </w:rPr>
        <w:t>Voorgesteld besluit</w:t>
      </w:r>
      <w:r w:rsidR="00A14159" w:rsidRPr="009121A8">
        <w:rPr>
          <w:u w:val="single"/>
        </w:rPr>
        <w:br/>
      </w:r>
      <w:r w:rsidR="00A14159" w:rsidRPr="009121A8">
        <w:t>De gemeenteraad besluit</w:t>
      </w:r>
      <w:r w:rsidR="00344070" w:rsidRPr="009121A8">
        <w:t xml:space="preserve"> de Bomenverordening Gemeente Tilburg 2017 in te trekken en de Bomenverordening Gemeente Tilburg 2021 vast te stellen</w:t>
      </w:r>
      <w:r w:rsidR="00A14159" w:rsidRPr="009121A8">
        <w:t>, zich richtende op de volgende punten:</w:t>
      </w:r>
      <w:r w:rsidR="00A14159" w:rsidRPr="009121A8">
        <w:br/>
      </w:r>
      <w:r w:rsidR="009E651B" w:rsidRPr="009121A8">
        <w:t>1.</w:t>
      </w:r>
      <w:r w:rsidR="00335CCC" w:rsidRPr="009121A8">
        <w:t xml:space="preserve"> Aan</w:t>
      </w:r>
      <w:r w:rsidR="00A14159" w:rsidRPr="009121A8">
        <w:t xml:space="preserve"> de ‘</w:t>
      </w:r>
      <w:proofErr w:type="spellStart"/>
      <w:r w:rsidR="00A14159" w:rsidRPr="009121A8">
        <w:t>Boomwaardezoneringskaart</w:t>
      </w:r>
      <w:proofErr w:type="spellEnd"/>
      <w:r w:rsidR="00A14159" w:rsidRPr="009121A8">
        <w:t xml:space="preserve">’ een </w:t>
      </w:r>
      <w:r w:rsidR="008240EA" w:rsidRPr="009121A8">
        <w:t xml:space="preserve">‘Klimaatwaarde’ </w:t>
      </w:r>
      <w:r w:rsidR="00335CCC" w:rsidRPr="009121A8">
        <w:t>toe te voegen</w:t>
      </w:r>
      <w:r w:rsidR="0018297F" w:rsidRPr="009121A8">
        <w:t>.</w:t>
      </w:r>
    </w:p>
    <w:p w:rsidR="003B57EF" w:rsidRPr="009121A8" w:rsidRDefault="009E651B" w:rsidP="00426A4A">
      <w:r w:rsidRPr="009121A8">
        <w:t>2.</w:t>
      </w:r>
      <w:r w:rsidR="00A14159" w:rsidRPr="009121A8">
        <w:t xml:space="preserve"> </w:t>
      </w:r>
      <w:r w:rsidR="00327A2F" w:rsidRPr="009121A8">
        <w:t xml:space="preserve">De Klimaatwaarde toe te kennen aan de bomen gelegen binnen de </w:t>
      </w:r>
      <w:r w:rsidR="00BB17FF" w:rsidRPr="009121A8">
        <w:t>Ringbanen.</w:t>
      </w:r>
    </w:p>
    <w:p w:rsidR="00335CCC" w:rsidRPr="009121A8" w:rsidRDefault="009E651B" w:rsidP="00A14159">
      <w:r w:rsidRPr="009121A8">
        <w:t>3.</w:t>
      </w:r>
      <w:r w:rsidR="003B57EF" w:rsidRPr="009121A8">
        <w:t xml:space="preserve"> De criteria voor het aanvragen van een vergunning </w:t>
      </w:r>
      <w:r w:rsidR="00553682" w:rsidRPr="009121A8">
        <w:t xml:space="preserve">in de bomenverordening </w:t>
      </w:r>
      <w:r w:rsidR="003B57EF" w:rsidRPr="009121A8">
        <w:t>(artikel 6) aan te passen</w:t>
      </w:r>
      <w:r w:rsidRPr="009121A8">
        <w:t xml:space="preserve">, </w:t>
      </w:r>
    </w:p>
    <w:p w:rsidR="009E651B" w:rsidRPr="009121A8" w:rsidRDefault="00335CCC" w:rsidP="00A14159">
      <w:r w:rsidRPr="009121A8">
        <w:t xml:space="preserve">     </w:t>
      </w:r>
      <w:r w:rsidR="009E651B" w:rsidRPr="009121A8">
        <w:t>waardoor men alleen een kapvergunning kan krijgen als:</w:t>
      </w:r>
    </w:p>
    <w:p w:rsidR="00335CCC" w:rsidRPr="009121A8" w:rsidRDefault="00335CCC" w:rsidP="00A14159">
      <w:r w:rsidRPr="009121A8">
        <w:t xml:space="preserve">      - </w:t>
      </w:r>
      <w:r w:rsidR="009E651B" w:rsidRPr="009121A8">
        <w:t xml:space="preserve">Er </w:t>
      </w:r>
      <w:r w:rsidR="0026010A" w:rsidRPr="009121A8">
        <w:t>een overleg</w:t>
      </w:r>
      <w:r w:rsidR="009E651B" w:rsidRPr="009121A8">
        <w:t xml:space="preserve"> tussen de aanvrage</w:t>
      </w:r>
      <w:r w:rsidR="00C6122D" w:rsidRPr="009121A8">
        <w:t>r</w:t>
      </w:r>
      <w:r w:rsidR="009E651B" w:rsidRPr="009121A8">
        <w:t xml:space="preserve"> en de bewoners in de nabije omgeving van de betreffende bomen</w:t>
      </w:r>
      <w:r w:rsidR="003E0412" w:rsidRPr="009121A8">
        <w:t xml:space="preserve"> </w:t>
      </w:r>
      <w:r w:rsidRPr="009121A8">
        <w:t xml:space="preserve"> </w:t>
      </w:r>
    </w:p>
    <w:p w:rsidR="003E0412" w:rsidRPr="009121A8" w:rsidRDefault="00335CCC" w:rsidP="00A14159">
      <w:r w:rsidRPr="009121A8">
        <w:t xml:space="preserve">        </w:t>
      </w:r>
      <w:r w:rsidR="003E0412" w:rsidRPr="009121A8">
        <w:t xml:space="preserve">heeft plaatsgevonden en er een gewaarmerkt verslag van </w:t>
      </w:r>
      <w:r w:rsidR="0026010A" w:rsidRPr="009121A8">
        <w:t>dit overleg</w:t>
      </w:r>
      <w:r w:rsidR="003E0412" w:rsidRPr="009121A8">
        <w:t xml:space="preserve"> bij de aanvraag is bijgevoegd;</w:t>
      </w:r>
    </w:p>
    <w:p w:rsidR="00335CCC" w:rsidRPr="009121A8" w:rsidRDefault="00335CCC" w:rsidP="003E0412">
      <w:pPr>
        <w:rPr>
          <w:rFonts w:cstheme="minorHAnsi"/>
          <w:szCs w:val="20"/>
        </w:rPr>
      </w:pPr>
      <w:r w:rsidRPr="009121A8">
        <w:t xml:space="preserve">      -</w:t>
      </w:r>
      <w:r w:rsidR="003E0412" w:rsidRPr="009121A8">
        <w:t xml:space="preserve"> </w:t>
      </w:r>
      <w:r w:rsidR="003E0412" w:rsidRPr="009121A8">
        <w:rPr>
          <w:rFonts w:cstheme="minorHAnsi"/>
          <w:szCs w:val="20"/>
        </w:rPr>
        <w:t xml:space="preserve">Er in het verslag blijkt dat de belangen van verlening van de ontheffing zijn gewogen tegen de belangen </w:t>
      </w:r>
    </w:p>
    <w:p w:rsidR="003E0412" w:rsidRPr="009121A8" w:rsidRDefault="00335CCC" w:rsidP="003E0412">
      <w:pPr>
        <w:rPr>
          <w:rFonts w:eastAsia="Times New Roman" w:cstheme="minorHAnsi"/>
          <w:szCs w:val="20"/>
        </w:rPr>
      </w:pPr>
      <w:r w:rsidRPr="009121A8">
        <w:rPr>
          <w:rFonts w:cstheme="minorHAnsi"/>
          <w:szCs w:val="20"/>
        </w:rPr>
        <w:t xml:space="preserve">         </w:t>
      </w:r>
      <w:r w:rsidR="003E0412" w:rsidRPr="009121A8">
        <w:rPr>
          <w:rFonts w:cstheme="minorHAnsi"/>
          <w:szCs w:val="20"/>
        </w:rPr>
        <w:t>van behoud van de bomen, waarbij men in is gegaan op de volgende waarden:</w:t>
      </w:r>
    </w:p>
    <w:p w:rsidR="003E0412" w:rsidRPr="009121A8" w:rsidRDefault="003E0412" w:rsidP="003E0412">
      <w:pPr>
        <w:ind w:firstLine="360"/>
        <w:rPr>
          <w:rFonts w:eastAsia="Times New Roman" w:cstheme="minorHAnsi"/>
          <w:szCs w:val="20"/>
        </w:rPr>
      </w:pPr>
      <w:r w:rsidRPr="009121A8">
        <w:rPr>
          <w:rFonts w:eastAsia="Times New Roman" w:cstheme="minorHAnsi"/>
          <w:szCs w:val="20"/>
        </w:rPr>
        <w:t xml:space="preserve">a. </w:t>
      </w:r>
      <w:r w:rsidR="00C6122D" w:rsidRPr="009121A8">
        <w:rPr>
          <w:rFonts w:eastAsia="Times New Roman" w:cstheme="minorHAnsi"/>
          <w:szCs w:val="20"/>
        </w:rPr>
        <w:tab/>
      </w:r>
      <w:r w:rsidRPr="009121A8">
        <w:rPr>
          <w:rFonts w:eastAsia="Times New Roman" w:cstheme="minorHAnsi"/>
          <w:szCs w:val="20"/>
        </w:rPr>
        <w:t>de natuur- en milieuwaarde;</w:t>
      </w:r>
    </w:p>
    <w:p w:rsidR="003E0412" w:rsidRPr="009121A8" w:rsidRDefault="003E0412" w:rsidP="003E0412">
      <w:pPr>
        <w:pStyle w:val="Lijstalinea"/>
        <w:numPr>
          <w:ilvl w:val="0"/>
          <w:numId w:val="3"/>
        </w:numPr>
        <w:rPr>
          <w:rFonts w:eastAsia="Times New Roman" w:cstheme="minorHAnsi"/>
          <w:szCs w:val="20"/>
        </w:rPr>
      </w:pPr>
      <w:r w:rsidRPr="009121A8">
        <w:rPr>
          <w:rFonts w:eastAsia="Times New Roman" w:cstheme="minorHAnsi"/>
          <w:szCs w:val="20"/>
        </w:rPr>
        <w:t xml:space="preserve">de </w:t>
      </w:r>
      <w:r w:rsidR="00426A4A" w:rsidRPr="009121A8">
        <w:rPr>
          <w:rFonts w:eastAsia="Times New Roman" w:cstheme="minorHAnsi"/>
          <w:szCs w:val="20"/>
        </w:rPr>
        <w:t>klimaat</w:t>
      </w:r>
      <w:r w:rsidRPr="009121A8">
        <w:rPr>
          <w:rFonts w:eastAsia="Times New Roman" w:cstheme="minorHAnsi"/>
          <w:szCs w:val="20"/>
        </w:rPr>
        <w:t>adaptieve waarde;</w:t>
      </w:r>
    </w:p>
    <w:p w:rsidR="003E0412" w:rsidRPr="009121A8" w:rsidRDefault="003E0412" w:rsidP="003E0412">
      <w:pPr>
        <w:pStyle w:val="Lijstalinea"/>
        <w:numPr>
          <w:ilvl w:val="0"/>
          <w:numId w:val="3"/>
        </w:numPr>
        <w:rPr>
          <w:rFonts w:eastAsia="Times New Roman" w:cstheme="minorHAnsi"/>
          <w:szCs w:val="20"/>
        </w:rPr>
      </w:pPr>
      <w:r w:rsidRPr="009121A8">
        <w:rPr>
          <w:rFonts w:eastAsia="Times New Roman" w:cstheme="minorHAnsi"/>
          <w:szCs w:val="20"/>
        </w:rPr>
        <w:t>de landschappelijke waarde;</w:t>
      </w:r>
    </w:p>
    <w:p w:rsidR="003E0412" w:rsidRPr="009121A8" w:rsidRDefault="003E0412" w:rsidP="003E0412">
      <w:pPr>
        <w:pStyle w:val="Lijstalinea"/>
        <w:numPr>
          <w:ilvl w:val="0"/>
          <w:numId w:val="3"/>
        </w:numPr>
        <w:rPr>
          <w:rFonts w:eastAsia="Times New Roman" w:cstheme="minorHAnsi"/>
          <w:szCs w:val="20"/>
        </w:rPr>
      </w:pPr>
      <w:r w:rsidRPr="009121A8">
        <w:rPr>
          <w:rFonts w:eastAsia="Times New Roman" w:cstheme="minorHAnsi"/>
          <w:szCs w:val="20"/>
        </w:rPr>
        <w:t>de waarde voor straat- of stadsbeeld;</w:t>
      </w:r>
    </w:p>
    <w:p w:rsidR="003E0412" w:rsidRPr="009121A8" w:rsidRDefault="003E0412" w:rsidP="003E0412">
      <w:pPr>
        <w:pStyle w:val="Lijstalinea"/>
        <w:numPr>
          <w:ilvl w:val="0"/>
          <w:numId w:val="3"/>
        </w:numPr>
        <w:rPr>
          <w:rFonts w:eastAsia="Times New Roman" w:cstheme="minorHAnsi"/>
          <w:szCs w:val="20"/>
        </w:rPr>
      </w:pPr>
      <w:r w:rsidRPr="009121A8">
        <w:rPr>
          <w:rFonts w:eastAsia="Times New Roman" w:cstheme="minorHAnsi"/>
          <w:szCs w:val="20"/>
        </w:rPr>
        <w:t>de cultuurhistorische waarde;</w:t>
      </w:r>
    </w:p>
    <w:p w:rsidR="003E0412" w:rsidRPr="009121A8" w:rsidRDefault="003E0412" w:rsidP="003E0412">
      <w:pPr>
        <w:pStyle w:val="Lijstalinea"/>
        <w:numPr>
          <w:ilvl w:val="0"/>
          <w:numId w:val="3"/>
        </w:numPr>
        <w:rPr>
          <w:rFonts w:eastAsia="Times New Roman" w:cstheme="minorHAnsi"/>
          <w:szCs w:val="20"/>
        </w:rPr>
      </w:pPr>
      <w:r w:rsidRPr="009121A8">
        <w:rPr>
          <w:rFonts w:eastAsia="Times New Roman" w:cstheme="minorHAnsi"/>
          <w:szCs w:val="20"/>
        </w:rPr>
        <w:t>de waarde voor recreatie en beleving van de nabije omgeving.</w:t>
      </w:r>
    </w:p>
    <w:p w:rsidR="00335CCC" w:rsidRPr="009121A8" w:rsidRDefault="00335CCC" w:rsidP="00335CCC">
      <w:pPr>
        <w:rPr>
          <w:rFonts w:eastAsia="Times New Roman" w:cstheme="minorHAnsi"/>
          <w:szCs w:val="20"/>
        </w:rPr>
      </w:pPr>
      <w:r w:rsidRPr="009121A8">
        <w:rPr>
          <w:rFonts w:eastAsia="Times New Roman" w:cstheme="minorHAnsi"/>
          <w:szCs w:val="20"/>
        </w:rPr>
        <w:t xml:space="preserve">     </w:t>
      </w:r>
      <w:r w:rsidR="003E0412" w:rsidRPr="009121A8">
        <w:rPr>
          <w:rFonts w:eastAsia="Times New Roman" w:cstheme="minorHAnsi"/>
          <w:szCs w:val="20"/>
        </w:rPr>
        <w:t xml:space="preserve">- Er uit het verslag blijkt dat de aanvrager voldoende pogingen heeft gedaan om tot overeenstemming te </w:t>
      </w:r>
    </w:p>
    <w:p w:rsidR="00335CCC" w:rsidRPr="009121A8" w:rsidRDefault="00335CCC" w:rsidP="00335CCC">
      <w:pPr>
        <w:rPr>
          <w:rFonts w:eastAsia="Times New Roman" w:cstheme="minorHAnsi"/>
          <w:szCs w:val="20"/>
        </w:rPr>
      </w:pPr>
      <w:r w:rsidRPr="009121A8">
        <w:rPr>
          <w:rFonts w:eastAsia="Times New Roman" w:cstheme="minorHAnsi"/>
          <w:szCs w:val="20"/>
        </w:rPr>
        <w:t xml:space="preserve">       </w:t>
      </w:r>
      <w:r w:rsidR="003E0412" w:rsidRPr="009121A8">
        <w:rPr>
          <w:rFonts w:eastAsia="Times New Roman" w:cstheme="minorHAnsi"/>
          <w:szCs w:val="20"/>
        </w:rPr>
        <w:t xml:space="preserve">komen met de omgeving over deze belangenweging dan wel dat uit het verslag blijkt dat de aanvrager en </w:t>
      </w:r>
    </w:p>
    <w:p w:rsidR="00F91A8A" w:rsidRPr="009121A8" w:rsidRDefault="00335CCC" w:rsidP="00A14159">
      <w:pPr>
        <w:rPr>
          <w:rFonts w:eastAsia="Times New Roman" w:cstheme="minorHAnsi"/>
          <w:szCs w:val="20"/>
        </w:rPr>
      </w:pPr>
      <w:r w:rsidRPr="009121A8">
        <w:rPr>
          <w:rFonts w:eastAsia="Times New Roman" w:cstheme="minorHAnsi"/>
          <w:szCs w:val="20"/>
        </w:rPr>
        <w:t xml:space="preserve">       </w:t>
      </w:r>
      <w:r w:rsidR="003E0412" w:rsidRPr="009121A8">
        <w:rPr>
          <w:rFonts w:eastAsia="Times New Roman" w:cstheme="minorHAnsi"/>
          <w:szCs w:val="20"/>
        </w:rPr>
        <w:t>de omgeving overeenstemming hebben over de aanvraag.</w:t>
      </w:r>
      <w:r w:rsidR="00A12DB8" w:rsidRPr="009121A8">
        <w:br/>
      </w:r>
    </w:p>
    <w:p w:rsidR="00F67CA6" w:rsidRPr="008645B6" w:rsidRDefault="002B790F" w:rsidP="008645B6">
      <w:r w:rsidRPr="009121A8">
        <w:rPr>
          <w:u w:val="single"/>
        </w:rPr>
        <w:t>Budgettaire consequenties</w:t>
      </w:r>
      <w:r w:rsidRPr="009121A8">
        <w:rPr>
          <w:u w:val="single"/>
        </w:rPr>
        <w:br/>
      </w:r>
      <w:r w:rsidR="00944D3D" w:rsidRPr="009121A8">
        <w:t>De voorgestelde</w:t>
      </w:r>
      <w:r w:rsidR="00AA587C" w:rsidRPr="009121A8">
        <w:t xml:space="preserve"> wijzigingen binnen de bomenverordening passen binnen de huidige exploitatie. </w:t>
      </w:r>
      <w:r w:rsidR="00CA0037" w:rsidRPr="009121A8">
        <w:t xml:space="preserve">De aanpassingen hebben </w:t>
      </w:r>
      <w:r w:rsidR="00D637B7" w:rsidRPr="009121A8">
        <w:t>daarnaast weinig impact op de Reserve Bomen.</w:t>
      </w:r>
      <w:r w:rsidR="00CB3868" w:rsidRPr="009121A8">
        <w:t xml:space="preserve"> </w:t>
      </w:r>
      <w:r w:rsidR="00BD0388" w:rsidRPr="009121A8">
        <w:t xml:space="preserve">Gelet op het voorstel hoeft </w:t>
      </w:r>
      <w:r w:rsidR="001737ED" w:rsidRPr="009121A8">
        <w:t>het bestedingsplan</w:t>
      </w:r>
      <w:r w:rsidR="00CB3868" w:rsidRPr="009121A8">
        <w:t xml:space="preserve"> Reserve Bomen vooralsnog niet gewijzigd te worde</w:t>
      </w:r>
      <w:r w:rsidR="00BD0388" w:rsidRPr="009121A8">
        <w:t>n</w:t>
      </w:r>
      <w:r w:rsidR="00CB3868" w:rsidRPr="009121A8">
        <w:t>.</w:t>
      </w:r>
    </w:p>
    <w:sectPr w:rsidR="00F67CA6" w:rsidRPr="008645B6" w:rsidSect="00AA232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03E" w:rsidRDefault="00A9303E" w:rsidP="00F91A8A">
      <w:pPr>
        <w:spacing w:line="240" w:lineRule="auto"/>
      </w:pPr>
      <w:r>
        <w:separator/>
      </w:r>
    </w:p>
  </w:endnote>
  <w:endnote w:type="continuationSeparator" w:id="0">
    <w:p w:rsidR="00A9303E" w:rsidRDefault="00A9303E" w:rsidP="00F91A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13" w:rsidRDefault="00886B13">
    <w:pPr>
      <w:pStyle w:val="Voettekst"/>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13" w:rsidRDefault="00886B13">
    <w:pPr>
      <w:pStyle w:val="Voettekst"/>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13" w:rsidRDefault="00886B13">
    <w:pPr>
      <w:pStyle w:val="Voetteks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03E" w:rsidRDefault="00A9303E" w:rsidP="00F91A8A">
      <w:pPr>
        <w:spacing w:line="240" w:lineRule="auto"/>
      </w:pPr>
      <w:r>
        <w:separator/>
      </w:r>
    </w:p>
  </w:footnote>
  <w:footnote w:type="continuationSeparator" w:id="0">
    <w:p w:rsidR="00A9303E" w:rsidRDefault="00A9303E" w:rsidP="00F91A8A">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13" w:rsidRDefault="00886B13">
    <w:pPr>
      <w:pStyle w:val="Koptekst"/>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13" w:rsidRDefault="00886B13" w:rsidP="00F91A8A">
    <w:pPr>
      <w:pStyle w:val="Voettekst"/>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B13" w:rsidRDefault="00886B13">
    <w:pPr>
      <w:pStyle w:val="Kopteks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76B"/>
    <w:multiLevelType w:val="hybridMultilevel"/>
    <w:tmpl w:val="908CD2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094E60"/>
    <w:multiLevelType w:val="hybridMultilevel"/>
    <w:tmpl w:val="F9745D6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0B196DFF"/>
    <w:multiLevelType w:val="multilevel"/>
    <w:tmpl w:val="5322AE70"/>
    <w:lvl w:ilvl="0">
      <w:start w:val="1"/>
      <w:numFmt w:val="lowerLetter"/>
      <w:lvlText w:val="%1."/>
      <w:lvlJc w:val="left"/>
      <w:pPr>
        <w:tabs>
          <w:tab w:val="left" w:pos="432"/>
        </w:tabs>
      </w:pPr>
      <w:rPr>
        <w:rFonts w:ascii="Tahoma" w:eastAsia="Tahoma" w:hAnsi="Tahoma"/>
        <w:color w:val="000000"/>
        <w:spacing w:val="3"/>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017CD"/>
    <w:multiLevelType w:val="hybridMultilevel"/>
    <w:tmpl w:val="281E6FA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5C56A26"/>
    <w:multiLevelType w:val="hybridMultilevel"/>
    <w:tmpl w:val="2E20C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1F26D59"/>
    <w:multiLevelType w:val="multilevel"/>
    <w:tmpl w:val="8C9CE4E6"/>
    <w:lvl w:ilvl="0">
      <w:start w:val="1"/>
      <w:numFmt w:val="lowerLetter"/>
      <w:lvlText w:val="%1."/>
      <w:lvlJc w:val="left"/>
      <w:pPr>
        <w:tabs>
          <w:tab w:val="left" w:pos="432"/>
        </w:tabs>
      </w:pPr>
      <w:rPr>
        <w:rFonts w:ascii="Tahoma" w:eastAsia="Tahoma" w:hAnsi="Tahoma"/>
        <w:color w:val="000000"/>
        <w:spacing w:val="8"/>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155957"/>
    <w:multiLevelType w:val="multilevel"/>
    <w:tmpl w:val="539A9CB4"/>
    <w:lvl w:ilvl="0">
      <w:start w:val="1"/>
      <w:numFmt w:val="lowerLetter"/>
      <w:lvlText w:val="%1."/>
      <w:lvlJc w:val="left"/>
      <w:pPr>
        <w:tabs>
          <w:tab w:val="left" w:pos="504"/>
        </w:tabs>
      </w:pPr>
      <w:rPr>
        <w:rFonts w:ascii="Tahoma" w:eastAsia="Tahoma" w:hAnsi="Tahoma"/>
        <w:color w:val="000000"/>
        <w:spacing w:val="1"/>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EC5745"/>
    <w:multiLevelType w:val="hybridMultilevel"/>
    <w:tmpl w:val="57F275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AB5026C"/>
    <w:multiLevelType w:val="hybridMultilevel"/>
    <w:tmpl w:val="72BE86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B6A10B9"/>
    <w:multiLevelType w:val="hybridMultilevel"/>
    <w:tmpl w:val="9D80B5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3B990FA3"/>
    <w:multiLevelType w:val="hybridMultilevel"/>
    <w:tmpl w:val="4A3095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BC95AE8"/>
    <w:multiLevelType w:val="hybridMultilevel"/>
    <w:tmpl w:val="C8864F9A"/>
    <w:lvl w:ilvl="0" w:tplc="E79601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D6046BB"/>
    <w:multiLevelType w:val="hybridMultilevel"/>
    <w:tmpl w:val="57F275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D802487"/>
    <w:multiLevelType w:val="hybridMultilevel"/>
    <w:tmpl w:val="096CEF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F2C2A23"/>
    <w:multiLevelType w:val="hybridMultilevel"/>
    <w:tmpl w:val="9C90CC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6CC459D"/>
    <w:multiLevelType w:val="hybridMultilevel"/>
    <w:tmpl w:val="6E4602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6F56B6A"/>
    <w:multiLevelType w:val="hybridMultilevel"/>
    <w:tmpl w:val="22D6CC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47455C72"/>
    <w:multiLevelType w:val="hybridMultilevel"/>
    <w:tmpl w:val="7BEEE5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7FF55DE"/>
    <w:multiLevelType w:val="hybridMultilevel"/>
    <w:tmpl w:val="DC4A9E8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C743E47"/>
    <w:multiLevelType w:val="multilevel"/>
    <w:tmpl w:val="BEE045AC"/>
    <w:lvl w:ilvl="0">
      <w:start w:val="1"/>
      <w:numFmt w:val="lowerLetter"/>
      <w:lvlText w:val="%1."/>
      <w:lvlJc w:val="left"/>
      <w:pPr>
        <w:tabs>
          <w:tab w:val="left" w:pos="504"/>
        </w:tabs>
      </w:pPr>
      <w:rPr>
        <w:rFonts w:ascii="Tahoma" w:eastAsia="Tahoma" w:hAnsi="Tahoma"/>
        <w:color w:val="000000"/>
        <w:spacing w:val="5"/>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7E0B11"/>
    <w:multiLevelType w:val="hybridMultilevel"/>
    <w:tmpl w:val="2632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3B1C8F"/>
    <w:multiLevelType w:val="multilevel"/>
    <w:tmpl w:val="B6240D52"/>
    <w:lvl w:ilvl="0">
      <w:start w:val="1"/>
      <w:numFmt w:val="decimal"/>
      <w:lvlText w:val="%1."/>
      <w:lvlJc w:val="left"/>
      <w:pPr>
        <w:tabs>
          <w:tab w:val="left" w:pos="504"/>
        </w:tabs>
      </w:pPr>
      <w:rPr>
        <w:rFonts w:ascii="Tahoma" w:eastAsia="Tahoma" w:hAnsi="Tahoma"/>
        <w:color w:val="000000"/>
        <w:spacing w:val="3"/>
        <w:w w:val="100"/>
        <w:sz w:val="18"/>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F80CA6"/>
    <w:multiLevelType w:val="hybridMultilevel"/>
    <w:tmpl w:val="F9107C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1143C99"/>
    <w:multiLevelType w:val="hybridMultilevel"/>
    <w:tmpl w:val="E01E6F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26248AA"/>
    <w:multiLevelType w:val="hybridMultilevel"/>
    <w:tmpl w:val="D1D2F1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2EC6CA0"/>
    <w:multiLevelType w:val="hybridMultilevel"/>
    <w:tmpl w:val="94A86FF2"/>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59C1C01"/>
    <w:multiLevelType w:val="hybridMultilevel"/>
    <w:tmpl w:val="06DCA89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67166CA"/>
    <w:multiLevelType w:val="hybridMultilevel"/>
    <w:tmpl w:val="600628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B9647F0"/>
    <w:multiLevelType w:val="hybridMultilevel"/>
    <w:tmpl w:val="A2288344"/>
    <w:lvl w:ilvl="0" w:tplc="4A38D37E">
      <w:start w:val="1"/>
      <w:numFmt w:val="lowerLetter"/>
      <w:lvlText w:val="%1."/>
      <w:lvlJc w:val="left"/>
      <w:pPr>
        <w:ind w:left="2124" w:hanging="360"/>
      </w:pPr>
      <w:rPr>
        <w:rFonts w:ascii="Calibri" w:eastAsia="Times New Roman" w:hAnsi="Calibri" w:cs="Calibri"/>
      </w:rPr>
    </w:lvl>
    <w:lvl w:ilvl="1" w:tplc="04130003">
      <w:start w:val="1"/>
      <w:numFmt w:val="bullet"/>
      <w:lvlText w:val="o"/>
      <w:lvlJc w:val="left"/>
      <w:pPr>
        <w:ind w:left="2844" w:hanging="360"/>
      </w:pPr>
      <w:rPr>
        <w:rFonts w:ascii="Courier New" w:hAnsi="Courier New" w:cs="Courier New" w:hint="default"/>
      </w:rPr>
    </w:lvl>
    <w:lvl w:ilvl="2" w:tplc="04130005">
      <w:start w:val="1"/>
      <w:numFmt w:val="bullet"/>
      <w:lvlText w:val=""/>
      <w:lvlJc w:val="left"/>
      <w:pPr>
        <w:ind w:left="3564" w:hanging="360"/>
      </w:pPr>
      <w:rPr>
        <w:rFonts w:ascii="Wingdings" w:hAnsi="Wingdings" w:hint="default"/>
      </w:rPr>
    </w:lvl>
    <w:lvl w:ilvl="3" w:tplc="04130001">
      <w:start w:val="1"/>
      <w:numFmt w:val="bullet"/>
      <w:lvlText w:val=""/>
      <w:lvlJc w:val="left"/>
      <w:pPr>
        <w:ind w:left="4284" w:hanging="360"/>
      </w:pPr>
      <w:rPr>
        <w:rFonts w:ascii="Symbol" w:hAnsi="Symbol" w:hint="default"/>
      </w:rPr>
    </w:lvl>
    <w:lvl w:ilvl="4" w:tplc="04130003">
      <w:start w:val="1"/>
      <w:numFmt w:val="bullet"/>
      <w:lvlText w:val="o"/>
      <w:lvlJc w:val="left"/>
      <w:pPr>
        <w:ind w:left="5004" w:hanging="360"/>
      </w:pPr>
      <w:rPr>
        <w:rFonts w:ascii="Courier New" w:hAnsi="Courier New" w:cs="Courier New" w:hint="default"/>
      </w:rPr>
    </w:lvl>
    <w:lvl w:ilvl="5" w:tplc="04130005">
      <w:start w:val="1"/>
      <w:numFmt w:val="bullet"/>
      <w:lvlText w:val=""/>
      <w:lvlJc w:val="left"/>
      <w:pPr>
        <w:ind w:left="5724" w:hanging="360"/>
      </w:pPr>
      <w:rPr>
        <w:rFonts w:ascii="Wingdings" w:hAnsi="Wingdings" w:hint="default"/>
      </w:rPr>
    </w:lvl>
    <w:lvl w:ilvl="6" w:tplc="04130001">
      <w:start w:val="1"/>
      <w:numFmt w:val="bullet"/>
      <w:lvlText w:val=""/>
      <w:lvlJc w:val="left"/>
      <w:pPr>
        <w:ind w:left="6444" w:hanging="360"/>
      </w:pPr>
      <w:rPr>
        <w:rFonts w:ascii="Symbol" w:hAnsi="Symbol" w:hint="default"/>
      </w:rPr>
    </w:lvl>
    <w:lvl w:ilvl="7" w:tplc="04130003">
      <w:start w:val="1"/>
      <w:numFmt w:val="bullet"/>
      <w:lvlText w:val="o"/>
      <w:lvlJc w:val="left"/>
      <w:pPr>
        <w:ind w:left="7164" w:hanging="360"/>
      </w:pPr>
      <w:rPr>
        <w:rFonts w:ascii="Courier New" w:hAnsi="Courier New" w:cs="Courier New" w:hint="default"/>
      </w:rPr>
    </w:lvl>
    <w:lvl w:ilvl="8" w:tplc="04130005">
      <w:start w:val="1"/>
      <w:numFmt w:val="bullet"/>
      <w:lvlText w:val=""/>
      <w:lvlJc w:val="left"/>
      <w:pPr>
        <w:ind w:left="7884" w:hanging="360"/>
      </w:pPr>
      <w:rPr>
        <w:rFonts w:ascii="Wingdings" w:hAnsi="Wingdings" w:hint="default"/>
      </w:rPr>
    </w:lvl>
  </w:abstractNum>
  <w:abstractNum w:abstractNumId="29">
    <w:nsid w:val="5EF10ED2"/>
    <w:multiLevelType w:val="hybridMultilevel"/>
    <w:tmpl w:val="82D805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0544674"/>
    <w:multiLevelType w:val="hybridMultilevel"/>
    <w:tmpl w:val="1EA881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52746B0"/>
    <w:multiLevelType w:val="hybridMultilevel"/>
    <w:tmpl w:val="0A7480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6E1042A"/>
    <w:multiLevelType w:val="hybridMultilevel"/>
    <w:tmpl w:val="88E6424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70B224DF"/>
    <w:multiLevelType w:val="hybridMultilevel"/>
    <w:tmpl w:val="484039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10B1180"/>
    <w:multiLevelType w:val="hybridMultilevel"/>
    <w:tmpl w:val="2BAE290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76C40D43"/>
    <w:multiLevelType w:val="hybridMultilevel"/>
    <w:tmpl w:val="287EB290"/>
    <w:lvl w:ilvl="0" w:tplc="B146801A">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A0B46A8"/>
    <w:multiLevelType w:val="hybridMultilevel"/>
    <w:tmpl w:val="CCECEFF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7CEB2643"/>
    <w:multiLevelType w:val="hybridMultilevel"/>
    <w:tmpl w:val="00201F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28"/>
  </w:num>
  <w:num w:numId="3">
    <w:abstractNumId w:val="25"/>
  </w:num>
  <w:num w:numId="4">
    <w:abstractNumId w:val="20"/>
  </w:num>
  <w:num w:numId="5">
    <w:abstractNumId w:val="6"/>
  </w:num>
  <w:num w:numId="6">
    <w:abstractNumId w:val="19"/>
  </w:num>
  <w:num w:numId="7">
    <w:abstractNumId w:val="8"/>
  </w:num>
  <w:num w:numId="8">
    <w:abstractNumId w:val="5"/>
  </w:num>
  <w:num w:numId="9">
    <w:abstractNumId w:val="26"/>
  </w:num>
  <w:num w:numId="10">
    <w:abstractNumId w:val="34"/>
  </w:num>
  <w:num w:numId="11">
    <w:abstractNumId w:val="29"/>
  </w:num>
  <w:num w:numId="12">
    <w:abstractNumId w:val="32"/>
  </w:num>
  <w:num w:numId="13">
    <w:abstractNumId w:val="13"/>
  </w:num>
  <w:num w:numId="14">
    <w:abstractNumId w:val="31"/>
  </w:num>
  <w:num w:numId="15">
    <w:abstractNumId w:val="37"/>
  </w:num>
  <w:num w:numId="16">
    <w:abstractNumId w:val="30"/>
  </w:num>
  <w:num w:numId="17">
    <w:abstractNumId w:val="14"/>
  </w:num>
  <w:num w:numId="18">
    <w:abstractNumId w:val="3"/>
  </w:num>
  <w:num w:numId="19">
    <w:abstractNumId w:val="36"/>
  </w:num>
  <w:num w:numId="20">
    <w:abstractNumId w:val="22"/>
  </w:num>
  <w:num w:numId="21">
    <w:abstractNumId w:val="1"/>
  </w:num>
  <w:num w:numId="22">
    <w:abstractNumId w:val="10"/>
  </w:num>
  <w:num w:numId="23">
    <w:abstractNumId w:val="17"/>
  </w:num>
  <w:num w:numId="24">
    <w:abstractNumId w:val="4"/>
  </w:num>
  <w:num w:numId="25">
    <w:abstractNumId w:val="9"/>
  </w:num>
  <w:num w:numId="26">
    <w:abstractNumId w:val="35"/>
  </w:num>
  <w:num w:numId="27">
    <w:abstractNumId w:val="16"/>
  </w:num>
  <w:num w:numId="28">
    <w:abstractNumId w:val="18"/>
  </w:num>
  <w:num w:numId="29">
    <w:abstractNumId w:val="33"/>
  </w:num>
  <w:num w:numId="30">
    <w:abstractNumId w:val="23"/>
  </w:num>
  <w:num w:numId="31">
    <w:abstractNumId w:val="0"/>
  </w:num>
  <w:num w:numId="32">
    <w:abstractNumId w:val="24"/>
  </w:num>
  <w:num w:numId="33">
    <w:abstractNumId w:val="7"/>
  </w:num>
  <w:num w:numId="34">
    <w:abstractNumId w:val="12"/>
  </w:num>
  <w:num w:numId="35">
    <w:abstractNumId w:val="21"/>
  </w:num>
  <w:num w:numId="36">
    <w:abstractNumId w:val="15"/>
  </w:num>
  <w:num w:numId="37">
    <w:abstractNumId w:val="27"/>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rsids>
    <w:rsidRoot w:val="00884036"/>
    <w:rsid w:val="000069DE"/>
    <w:rsid w:val="00052F41"/>
    <w:rsid w:val="0006311E"/>
    <w:rsid w:val="00075AF7"/>
    <w:rsid w:val="00095D67"/>
    <w:rsid w:val="000D024F"/>
    <w:rsid w:val="000E27D1"/>
    <w:rsid w:val="000F0EA4"/>
    <w:rsid w:val="00152FE7"/>
    <w:rsid w:val="00162F9E"/>
    <w:rsid w:val="00165497"/>
    <w:rsid w:val="001737ED"/>
    <w:rsid w:val="0018297F"/>
    <w:rsid w:val="00183BFF"/>
    <w:rsid w:val="00186254"/>
    <w:rsid w:val="001B3EEC"/>
    <w:rsid w:val="001C57CD"/>
    <w:rsid w:val="001E0F39"/>
    <w:rsid w:val="001F7084"/>
    <w:rsid w:val="0026010A"/>
    <w:rsid w:val="002A3A4E"/>
    <w:rsid w:val="002B790F"/>
    <w:rsid w:val="002E49D5"/>
    <w:rsid w:val="002E7A07"/>
    <w:rsid w:val="00327A2F"/>
    <w:rsid w:val="00335CCC"/>
    <w:rsid w:val="00344070"/>
    <w:rsid w:val="00372FC7"/>
    <w:rsid w:val="003B57EF"/>
    <w:rsid w:val="003D2F20"/>
    <w:rsid w:val="003E0412"/>
    <w:rsid w:val="0040445D"/>
    <w:rsid w:val="00426A4A"/>
    <w:rsid w:val="00447145"/>
    <w:rsid w:val="004565AC"/>
    <w:rsid w:val="004600C2"/>
    <w:rsid w:val="00483B1E"/>
    <w:rsid w:val="00486719"/>
    <w:rsid w:val="00486D42"/>
    <w:rsid w:val="00496BDC"/>
    <w:rsid w:val="004D198B"/>
    <w:rsid w:val="004E35A5"/>
    <w:rsid w:val="005355A5"/>
    <w:rsid w:val="00542C13"/>
    <w:rsid w:val="00553682"/>
    <w:rsid w:val="00590FEB"/>
    <w:rsid w:val="005D1579"/>
    <w:rsid w:val="005D18B7"/>
    <w:rsid w:val="005F31E7"/>
    <w:rsid w:val="00600B80"/>
    <w:rsid w:val="00600D05"/>
    <w:rsid w:val="006154FA"/>
    <w:rsid w:val="0063599E"/>
    <w:rsid w:val="00641543"/>
    <w:rsid w:val="00645E64"/>
    <w:rsid w:val="006A5798"/>
    <w:rsid w:val="006D51E0"/>
    <w:rsid w:val="006E211D"/>
    <w:rsid w:val="006F342A"/>
    <w:rsid w:val="00702860"/>
    <w:rsid w:val="00746C83"/>
    <w:rsid w:val="00747D8B"/>
    <w:rsid w:val="00753C38"/>
    <w:rsid w:val="00756C21"/>
    <w:rsid w:val="00776F54"/>
    <w:rsid w:val="0078791A"/>
    <w:rsid w:val="007C4017"/>
    <w:rsid w:val="007C7F81"/>
    <w:rsid w:val="007D034A"/>
    <w:rsid w:val="007D14C1"/>
    <w:rsid w:val="007D3A97"/>
    <w:rsid w:val="007E332C"/>
    <w:rsid w:val="008067DD"/>
    <w:rsid w:val="008240EA"/>
    <w:rsid w:val="0084616B"/>
    <w:rsid w:val="00855080"/>
    <w:rsid w:val="008645B6"/>
    <w:rsid w:val="00884036"/>
    <w:rsid w:val="00886B13"/>
    <w:rsid w:val="008E4A91"/>
    <w:rsid w:val="00900E82"/>
    <w:rsid w:val="009057B5"/>
    <w:rsid w:val="009121A8"/>
    <w:rsid w:val="0093280B"/>
    <w:rsid w:val="00944D3D"/>
    <w:rsid w:val="00951374"/>
    <w:rsid w:val="00960E26"/>
    <w:rsid w:val="00984253"/>
    <w:rsid w:val="00984695"/>
    <w:rsid w:val="00991034"/>
    <w:rsid w:val="009950C5"/>
    <w:rsid w:val="009A0B3C"/>
    <w:rsid w:val="009B2F96"/>
    <w:rsid w:val="009E651B"/>
    <w:rsid w:val="00A07B01"/>
    <w:rsid w:val="00A12DB8"/>
    <w:rsid w:val="00A14159"/>
    <w:rsid w:val="00A9303E"/>
    <w:rsid w:val="00A9425F"/>
    <w:rsid w:val="00AA2323"/>
    <w:rsid w:val="00AA587C"/>
    <w:rsid w:val="00AA7CB8"/>
    <w:rsid w:val="00B20AF0"/>
    <w:rsid w:val="00B33C46"/>
    <w:rsid w:val="00B35DCA"/>
    <w:rsid w:val="00B62F42"/>
    <w:rsid w:val="00B73D6F"/>
    <w:rsid w:val="00B922B5"/>
    <w:rsid w:val="00B94B53"/>
    <w:rsid w:val="00BA1B56"/>
    <w:rsid w:val="00BB17FF"/>
    <w:rsid w:val="00BD0388"/>
    <w:rsid w:val="00C0208E"/>
    <w:rsid w:val="00C23F86"/>
    <w:rsid w:val="00C311C4"/>
    <w:rsid w:val="00C4694D"/>
    <w:rsid w:val="00C6122D"/>
    <w:rsid w:val="00C86011"/>
    <w:rsid w:val="00CA0037"/>
    <w:rsid w:val="00CA548C"/>
    <w:rsid w:val="00CA7860"/>
    <w:rsid w:val="00CB3868"/>
    <w:rsid w:val="00CB3CE1"/>
    <w:rsid w:val="00CB4A79"/>
    <w:rsid w:val="00CB4B0B"/>
    <w:rsid w:val="00CC5273"/>
    <w:rsid w:val="00CD14C0"/>
    <w:rsid w:val="00CF30A9"/>
    <w:rsid w:val="00D04B9E"/>
    <w:rsid w:val="00D12990"/>
    <w:rsid w:val="00D627FC"/>
    <w:rsid w:val="00D637B7"/>
    <w:rsid w:val="00D70EF2"/>
    <w:rsid w:val="00D83CDC"/>
    <w:rsid w:val="00D83EF4"/>
    <w:rsid w:val="00D93AF1"/>
    <w:rsid w:val="00DB78E6"/>
    <w:rsid w:val="00DF3021"/>
    <w:rsid w:val="00E67E0A"/>
    <w:rsid w:val="00E8228E"/>
    <w:rsid w:val="00E84B53"/>
    <w:rsid w:val="00EE1CDF"/>
    <w:rsid w:val="00EE751E"/>
    <w:rsid w:val="00F12D27"/>
    <w:rsid w:val="00F36FAD"/>
    <w:rsid w:val="00F64110"/>
    <w:rsid w:val="00F67CA6"/>
    <w:rsid w:val="00F733D9"/>
    <w:rsid w:val="00F830B1"/>
    <w:rsid w:val="00F91A8A"/>
    <w:rsid w:val="00FA1F3E"/>
    <w:rsid w:val="00FA6401"/>
    <w:rsid w:val="00FA6A4F"/>
    <w:rsid w:val="00FC7011"/>
    <w:rsid w:val="00FF069E"/>
    <w:rsid w:val="00FF63B8"/>
  </w:rsids>
  <m:mathPr>
    <m:mathFont m:val="Impact"/>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86254"/>
    <w:pPr>
      <w:spacing w:after="0" w:line="240" w:lineRule="atLeast"/>
    </w:pPr>
    <w:rPr>
      <w:sz w:val="20"/>
    </w:rPr>
  </w:style>
  <w:style w:type="paragraph" w:styleId="Kop1">
    <w:name w:val="heading 1"/>
    <w:basedOn w:val="Normaal"/>
    <w:next w:val="Normaal"/>
    <w:link w:val="Kop1Teken"/>
    <w:uiPriority w:val="9"/>
    <w:qFormat/>
    <w:rsid w:val="00F91A8A"/>
    <w:pPr>
      <w:keepNext/>
      <w:keepLines/>
      <w:spacing w:after="240"/>
      <w:outlineLvl w:val="0"/>
    </w:pPr>
    <w:rPr>
      <w:rFonts w:eastAsiaTheme="majorEastAsia" w:cstheme="majorBidi"/>
      <w:b/>
      <w:bCs/>
      <w:sz w:val="30"/>
      <w:szCs w:val="28"/>
    </w:rPr>
  </w:style>
  <w:style w:type="paragraph" w:styleId="Kop2">
    <w:name w:val="heading 2"/>
    <w:basedOn w:val="Normaal"/>
    <w:next w:val="Normaal"/>
    <w:link w:val="Kop2Teken"/>
    <w:uiPriority w:val="9"/>
    <w:unhideWhenUsed/>
    <w:qFormat/>
    <w:rsid w:val="00F91A8A"/>
    <w:pPr>
      <w:keepNext/>
      <w:keepLines/>
      <w:spacing w:before="240" w:after="240"/>
      <w:outlineLvl w:val="1"/>
    </w:pPr>
    <w:rPr>
      <w:rFonts w:eastAsiaTheme="majorEastAsia" w:cstheme="majorBidi"/>
      <w:b/>
      <w:bCs/>
      <w:sz w:val="24"/>
      <w:szCs w:val="26"/>
    </w:rPr>
  </w:style>
  <w:style w:type="paragraph" w:styleId="Kop3">
    <w:name w:val="heading 3"/>
    <w:basedOn w:val="Normaal"/>
    <w:next w:val="Normaal"/>
    <w:link w:val="Kop3Teken"/>
    <w:uiPriority w:val="9"/>
    <w:unhideWhenUsed/>
    <w:qFormat/>
    <w:rsid w:val="00F91A8A"/>
    <w:pPr>
      <w:keepNext/>
      <w:keepLines/>
      <w:outlineLvl w:val="2"/>
    </w:pPr>
    <w:rPr>
      <w:rFonts w:eastAsiaTheme="majorEastAsia" w:cstheme="majorBidi"/>
      <w:bCs/>
      <w:i/>
    </w:rPr>
  </w:style>
  <w:style w:type="paragraph" w:styleId="Kop4">
    <w:name w:val="heading 4"/>
    <w:basedOn w:val="Normaal"/>
    <w:next w:val="Normaal"/>
    <w:link w:val="Kop4Teken"/>
    <w:uiPriority w:val="9"/>
    <w:unhideWhenUsed/>
    <w:qFormat/>
    <w:rsid w:val="00F91A8A"/>
    <w:pPr>
      <w:keepNext/>
      <w:keepLines/>
      <w:outlineLvl w:val="3"/>
    </w:pPr>
    <w:rPr>
      <w:rFonts w:eastAsiaTheme="majorEastAsia" w:cstheme="majorBidi"/>
      <w:b/>
      <w:bCs/>
      <w:iCs/>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Teken">
    <w:name w:val="Kop 1 Teken"/>
    <w:basedOn w:val="Standaardalinea-lettertype"/>
    <w:link w:val="Kop1"/>
    <w:uiPriority w:val="9"/>
    <w:rsid w:val="00F91A8A"/>
    <w:rPr>
      <w:rFonts w:eastAsiaTheme="majorEastAsia" w:cstheme="majorBidi"/>
      <w:b/>
      <w:bCs/>
      <w:sz w:val="30"/>
      <w:szCs w:val="28"/>
    </w:rPr>
  </w:style>
  <w:style w:type="character" w:customStyle="1" w:styleId="Kop2Teken">
    <w:name w:val="Kop 2 Teken"/>
    <w:basedOn w:val="Standaardalinea-lettertype"/>
    <w:link w:val="Kop2"/>
    <w:uiPriority w:val="9"/>
    <w:rsid w:val="00F91A8A"/>
    <w:rPr>
      <w:rFonts w:eastAsiaTheme="majorEastAsia" w:cstheme="majorBidi"/>
      <w:b/>
      <w:bCs/>
      <w:sz w:val="24"/>
      <w:szCs w:val="26"/>
    </w:rPr>
  </w:style>
  <w:style w:type="character" w:customStyle="1" w:styleId="Kop3Teken">
    <w:name w:val="Kop 3 Teken"/>
    <w:basedOn w:val="Standaardalinea-lettertype"/>
    <w:link w:val="Kop3"/>
    <w:uiPriority w:val="9"/>
    <w:rsid w:val="00F91A8A"/>
    <w:rPr>
      <w:rFonts w:eastAsiaTheme="majorEastAsia" w:cstheme="majorBidi"/>
      <w:bCs/>
      <w:i/>
      <w:sz w:val="20"/>
    </w:rPr>
  </w:style>
  <w:style w:type="character" w:customStyle="1" w:styleId="Kop4Teken">
    <w:name w:val="Kop 4 Teken"/>
    <w:basedOn w:val="Standaardalinea-lettertype"/>
    <w:link w:val="Kop4"/>
    <w:uiPriority w:val="9"/>
    <w:rsid w:val="00F91A8A"/>
    <w:rPr>
      <w:rFonts w:eastAsiaTheme="majorEastAsia" w:cstheme="majorBidi"/>
      <w:b/>
      <w:bCs/>
      <w:iCs/>
      <w:sz w:val="20"/>
    </w:rPr>
  </w:style>
  <w:style w:type="paragraph" w:styleId="Koptekst">
    <w:name w:val="header"/>
    <w:basedOn w:val="Normaal"/>
    <w:link w:val="KoptekstTeken"/>
    <w:uiPriority w:val="99"/>
    <w:unhideWhenUsed/>
    <w:rsid w:val="00F91A8A"/>
    <w:pPr>
      <w:tabs>
        <w:tab w:val="right" w:pos="9072"/>
      </w:tabs>
    </w:pPr>
    <w:rPr>
      <w:i/>
      <w:sz w:val="16"/>
    </w:rPr>
  </w:style>
  <w:style w:type="character" w:customStyle="1" w:styleId="KoptekstTeken">
    <w:name w:val="Koptekst Teken"/>
    <w:basedOn w:val="Standaardalinea-lettertype"/>
    <w:link w:val="Koptekst"/>
    <w:uiPriority w:val="99"/>
    <w:rsid w:val="00F91A8A"/>
    <w:rPr>
      <w:i/>
      <w:sz w:val="16"/>
    </w:rPr>
  </w:style>
  <w:style w:type="paragraph" w:styleId="Voettekst">
    <w:name w:val="footer"/>
    <w:basedOn w:val="Normaal"/>
    <w:link w:val="VoettekstTeken"/>
    <w:uiPriority w:val="99"/>
    <w:unhideWhenUsed/>
    <w:rsid w:val="00F91A8A"/>
    <w:pPr>
      <w:tabs>
        <w:tab w:val="right" w:pos="9072"/>
      </w:tabs>
    </w:pPr>
    <w:rPr>
      <w:i/>
      <w:sz w:val="16"/>
    </w:rPr>
  </w:style>
  <w:style w:type="character" w:customStyle="1" w:styleId="VoettekstTeken">
    <w:name w:val="Voettekst Teken"/>
    <w:basedOn w:val="Standaardalinea-lettertype"/>
    <w:link w:val="Voettekst"/>
    <w:uiPriority w:val="99"/>
    <w:rsid w:val="00F91A8A"/>
    <w:rPr>
      <w:i/>
      <w:sz w:val="16"/>
    </w:rPr>
  </w:style>
  <w:style w:type="paragraph" w:styleId="Lijstalinea">
    <w:name w:val="List Paragraph"/>
    <w:basedOn w:val="Normaal"/>
    <w:uiPriority w:val="34"/>
    <w:qFormat/>
    <w:rsid w:val="00A14159"/>
    <w:pPr>
      <w:ind w:left="720"/>
      <w:contextualSpacing/>
    </w:pPr>
  </w:style>
  <w:style w:type="paragraph" w:styleId="Ballontekst">
    <w:name w:val="Balloon Text"/>
    <w:basedOn w:val="Normaal"/>
    <w:link w:val="BallontekstTeken"/>
    <w:uiPriority w:val="99"/>
    <w:semiHidden/>
    <w:unhideWhenUsed/>
    <w:rsid w:val="00590FEB"/>
    <w:pPr>
      <w:spacing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590FEB"/>
    <w:rPr>
      <w:rFonts w:ascii="Segoe UI" w:hAnsi="Segoe UI" w:cs="Segoe UI"/>
      <w:sz w:val="18"/>
      <w:szCs w:val="18"/>
    </w:rPr>
  </w:style>
  <w:style w:type="table" w:styleId="Tabelraster">
    <w:name w:val="Table Grid"/>
    <w:basedOn w:val="Standaardtabel"/>
    <w:uiPriority w:val="59"/>
    <w:unhideWhenUsed/>
    <w:rsid w:val="00C86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C86011"/>
    <w:pPr>
      <w:spacing w:after="0" w:line="240" w:lineRule="auto"/>
    </w:pPr>
    <w:rPr>
      <w:sz w:val="20"/>
    </w:rPr>
  </w:style>
</w:styles>
</file>

<file path=word/webSettings.xml><?xml version="1.0" encoding="utf-8"?>
<w:webSettings xmlns:r="http://schemas.openxmlformats.org/officeDocument/2006/relationships" xmlns:w="http://schemas.openxmlformats.org/wordprocessingml/2006/main">
  <w:divs>
    <w:div w:id="43409077">
      <w:bodyDiv w:val="1"/>
      <w:marLeft w:val="0"/>
      <w:marRight w:val="0"/>
      <w:marTop w:val="0"/>
      <w:marBottom w:val="0"/>
      <w:divBdr>
        <w:top w:val="none" w:sz="0" w:space="0" w:color="auto"/>
        <w:left w:val="none" w:sz="0" w:space="0" w:color="auto"/>
        <w:bottom w:val="none" w:sz="0" w:space="0" w:color="auto"/>
        <w:right w:val="none" w:sz="0" w:space="0" w:color="auto"/>
      </w:divBdr>
    </w:div>
    <w:div w:id="8270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15622-CA88-5C40-B611-7D645DB7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1047</Words>
  <Characters>5972</Characters>
  <Application>Microsoft Macintosh Word</Application>
  <DocSecurity>0</DocSecurity>
  <Lines>49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Gestel, Edgar van</dc:creator>
  <cp:keywords/>
  <dc:description/>
  <cp:lastModifiedBy>Evelien Kostermans</cp:lastModifiedBy>
  <cp:revision>2</cp:revision>
  <dcterms:created xsi:type="dcterms:W3CDTF">2021-04-05T12:00:00Z</dcterms:created>
  <dcterms:modified xsi:type="dcterms:W3CDTF">2021-04-05T12:00:00Z</dcterms:modified>
</cp:coreProperties>
</file>