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1E558" w14:textId="635029BC" w:rsidR="006F0803" w:rsidRDefault="006F0803" w:rsidP="00724B65">
      <w:pPr>
        <w:rPr>
          <w:rFonts w:ascii="Calibri" w:hAnsi="Calibri"/>
          <w:b/>
          <w:sz w:val="28"/>
          <w:szCs w:val="28"/>
        </w:rPr>
      </w:pPr>
      <w:r>
        <w:rPr>
          <w:noProof/>
        </w:rPr>
        <w:drawing>
          <wp:anchor distT="0" distB="0" distL="114300" distR="114300" simplePos="0" relativeHeight="251659264" behindDoc="1" locked="0" layoutInCell="1" allowOverlap="1" wp14:anchorId="1DA59BA6" wp14:editId="4536E6B9">
            <wp:simplePos x="0" y="0"/>
            <wp:positionH relativeFrom="margin">
              <wp:posOffset>4024630</wp:posOffset>
            </wp:positionH>
            <wp:positionV relativeFrom="margin">
              <wp:posOffset>90805</wp:posOffset>
            </wp:positionV>
            <wp:extent cx="1552575" cy="933450"/>
            <wp:effectExtent l="0" t="0" r="9525" b="0"/>
            <wp:wrapSquare wrapText="bothSides"/>
            <wp:docPr id="2" name="Afbeelding 2" descr="Afbeeldingsresultaat voor groenlinks ti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roenlinks tilbur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6250" t="28603" r="7750" b="19000"/>
                    <a:stretch>
                      <a:fillRect/>
                    </a:stretch>
                  </pic:blipFill>
                  <pic:spPr bwMode="auto">
                    <a:xfrm>
                      <a:off x="0" y="0"/>
                      <a:ext cx="15525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4E49F" w14:textId="77777777" w:rsidR="006F0803" w:rsidRDefault="006F0803" w:rsidP="00724B65">
      <w:pPr>
        <w:rPr>
          <w:rFonts w:ascii="Calibri" w:hAnsi="Calibri"/>
          <w:b/>
          <w:sz w:val="28"/>
          <w:szCs w:val="28"/>
        </w:rPr>
      </w:pPr>
    </w:p>
    <w:p w14:paraId="558C5BF7" w14:textId="77777777" w:rsidR="006F0803" w:rsidRDefault="006F0803" w:rsidP="00724B65">
      <w:pPr>
        <w:rPr>
          <w:rFonts w:ascii="Calibri" w:hAnsi="Calibri"/>
          <w:b/>
          <w:sz w:val="28"/>
          <w:szCs w:val="28"/>
        </w:rPr>
      </w:pPr>
    </w:p>
    <w:p w14:paraId="12AFABDE" w14:textId="77777777" w:rsidR="006F0803" w:rsidRDefault="006F0803" w:rsidP="00724B65">
      <w:pPr>
        <w:rPr>
          <w:rFonts w:ascii="Calibri" w:hAnsi="Calibri"/>
          <w:b/>
          <w:sz w:val="28"/>
          <w:szCs w:val="28"/>
        </w:rPr>
      </w:pPr>
    </w:p>
    <w:p w14:paraId="1AF6E709" w14:textId="77777777" w:rsidR="006F0803" w:rsidRDefault="006F0803" w:rsidP="00724B65">
      <w:pPr>
        <w:rPr>
          <w:rFonts w:ascii="Calibri" w:hAnsi="Calibri"/>
          <w:b/>
          <w:sz w:val="28"/>
          <w:szCs w:val="28"/>
        </w:rPr>
      </w:pPr>
    </w:p>
    <w:p w14:paraId="28DD3485" w14:textId="77777777" w:rsidR="00204961" w:rsidRDefault="00204961" w:rsidP="00724B65">
      <w:pPr>
        <w:rPr>
          <w:rFonts w:ascii="Calibri" w:hAnsi="Calibri"/>
          <w:b/>
          <w:sz w:val="28"/>
          <w:szCs w:val="28"/>
        </w:rPr>
      </w:pPr>
      <w:bookmarkStart w:id="0" w:name="_GoBack"/>
      <w:bookmarkEnd w:id="0"/>
    </w:p>
    <w:p w14:paraId="045E707A" w14:textId="77777777" w:rsidR="00204961" w:rsidRDefault="00204961" w:rsidP="00724B65">
      <w:pPr>
        <w:rPr>
          <w:rFonts w:ascii="Calibri" w:hAnsi="Calibri"/>
          <w:b/>
          <w:sz w:val="28"/>
          <w:szCs w:val="28"/>
        </w:rPr>
      </w:pPr>
    </w:p>
    <w:p w14:paraId="777D8958" w14:textId="4934A9AF" w:rsidR="00724B65" w:rsidRPr="003A6045" w:rsidRDefault="00724B65" w:rsidP="00724B65">
      <w:pPr>
        <w:rPr>
          <w:rFonts w:ascii="Calibri" w:hAnsi="Calibri"/>
          <w:b/>
          <w:sz w:val="28"/>
          <w:szCs w:val="28"/>
        </w:rPr>
      </w:pPr>
      <w:r w:rsidRPr="00724B65">
        <w:rPr>
          <w:rFonts w:ascii="Calibri" w:hAnsi="Calibri"/>
          <w:b/>
          <w:sz w:val="28"/>
          <w:szCs w:val="28"/>
        </w:rPr>
        <w:t>SCHRIFTELIJKE VRAGEN AAN HET COLLEGE</w:t>
      </w:r>
      <w:r>
        <w:rPr>
          <w:rFonts w:ascii="Calibri" w:hAnsi="Calibri"/>
          <w:b/>
          <w:sz w:val="28"/>
          <w:szCs w:val="28"/>
        </w:rPr>
        <w:t xml:space="preserve"> </w:t>
      </w:r>
      <w:r w:rsidR="00123784">
        <w:rPr>
          <w:rFonts w:ascii="Calibri" w:hAnsi="Calibri"/>
          <w:b/>
          <w:sz w:val="28"/>
          <w:szCs w:val="28"/>
        </w:rPr>
        <w:br/>
      </w:r>
      <w:r w:rsidR="00C6112F">
        <w:rPr>
          <w:rFonts w:ascii="Calibri" w:hAnsi="Calibri"/>
          <w:b/>
          <w:sz w:val="28"/>
          <w:szCs w:val="28"/>
        </w:rPr>
        <w:t>Art. 4</w:t>
      </w:r>
      <w:r w:rsidR="00F04080">
        <w:rPr>
          <w:rFonts w:ascii="Calibri" w:hAnsi="Calibri"/>
          <w:b/>
          <w:sz w:val="28"/>
          <w:szCs w:val="28"/>
        </w:rPr>
        <w:t>0</w:t>
      </w:r>
      <w:r w:rsidR="00C6112F">
        <w:rPr>
          <w:rFonts w:ascii="Calibri" w:hAnsi="Calibri"/>
          <w:b/>
          <w:sz w:val="28"/>
          <w:szCs w:val="28"/>
        </w:rPr>
        <w:t xml:space="preserve"> Regelement van Orde</w:t>
      </w:r>
    </w:p>
    <w:p w14:paraId="260AEB22" w14:textId="77777777" w:rsidR="00724B65" w:rsidRDefault="00724B65" w:rsidP="00910298">
      <w:pPr>
        <w:ind w:right="216"/>
        <w:jc w:val="both"/>
        <w:rPr>
          <w:rFonts w:ascii="Calibri" w:hAnsi="Calibri"/>
          <w:color w:val="000000"/>
          <w:spacing w:val="4"/>
          <w:sz w:val="22"/>
          <w:szCs w:val="22"/>
        </w:rPr>
      </w:pPr>
    </w:p>
    <w:p w14:paraId="0BEB3C10" w14:textId="77777777" w:rsidR="00C6112F" w:rsidRPr="00C6112F" w:rsidRDefault="00C6112F" w:rsidP="00C6112F">
      <w:pPr>
        <w:ind w:right="216"/>
        <w:rPr>
          <w:rFonts w:ascii="Calibri" w:hAnsi="Calibri"/>
          <w:i/>
          <w:color w:val="000000"/>
          <w:spacing w:val="2"/>
          <w:sz w:val="22"/>
          <w:szCs w:val="22"/>
        </w:rPr>
      </w:pPr>
      <w:r w:rsidRPr="00C6112F">
        <w:rPr>
          <w:rFonts w:ascii="Calibri" w:hAnsi="Calibri"/>
          <w:i/>
          <w:color w:val="000000"/>
          <w:spacing w:val="4"/>
          <w:sz w:val="22"/>
          <w:szCs w:val="22"/>
        </w:rPr>
        <w:t xml:space="preserve">Raadsleden kunnen </w:t>
      </w:r>
      <w:r w:rsidR="00910298" w:rsidRPr="00C6112F">
        <w:rPr>
          <w:rFonts w:ascii="Calibri" w:hAnsi="Calibri"/>
          <w:i/>
          <w:color w:val="000000"/>
          <w:spacing w:val="2"/>
          <w:sz w:val="22"/>
          <w:szCs w:val="22"/>
        </w:rPr>
        <w:t xml:space="preserve">schriftelijk </w:t>
      </w:r>
      <w:r w:rsidRPr="00C6112F">
        <w:rPr>
          <w:rFonts w:ascii="Calibri" w:hAnsi="Calibri"/>
          <w:i/>
          <w:color w:val="000000"/>
          <w:spacing w:val="2"/>
          <w:sz w:val="22"/>
          <w:szCs w:val="22"/>
        </w:rPr>
        <w:t xml:space="preserve">vragen stellen </w:t>
      </w:r>
      <w:r w:rsidR="00910298" w:rsidRPr="00C6112F">
        <w:rPr>
          <w:rFonts w:ascii="Calibri" w:hAnsi="Calibri"/>
          <w:i/>
          <w:color w:val="000000"/>
          <w:spacing w:val="2"/>
          <w:sz w:val="22"/>
          <w:szCs w:val="22"/>
        </w:rPr>
        <w:t>a</w:t>
      </w:r>
      <w:r w:rsidRPr="00C6112F">
        <w:rPr>
          <w:rFonts w:ascii="Calibri" w:hAnsi="Calibri"/>
          <w:i/>
          <w:color w:val="000000"/>
          <w:spacing w:val="2"/>
          <w:sz w:val="22"/>
          <w:szCs w:val="22"/>
        </w:rPr>
        <w:t xml:space="preserve">an het College. Het college zorgt uiterlijk binnen vier weken voor een antwoord. Lukt dit niet dan ontvangt de vragensteller van het college een digitaal tussenbericht waarom er nog geen antwoord is. </w:t>
      </w:r>
    </w:p>
    <w:p w14:paraId="5A6BFAF1" w14:textId="77777777" w:rsidR="00C6112F" w:rsidRDefault="00C6112F" w:rsidP="00C6112F">
      <w:pPr>
        <w:ind w:right="216"/>
        <w:rPr>
          <w:rFonts w:ascii="Calibri" w:hAnsi="Calibri"/>
          <w:color w:val="000000"/>
          <w:spacing w:val="2"/>
          <w:sz w:val="22"/>
          <w:szCs w:val="22"/>
        </w:rPr>
      </w:pPr>
    </w:p>
    <w:p w14:paraId="7B86D42D" w14:textId="77777777" w:rsidR="004679B2" w:rsidRPr="00376F7B" w:rsidRDefault="004679B2">
      <w:pPr>
        <w:jc w:val="cente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679B2" w:rsidRPr="00376F7B" w14:paraId="09EECE21" w14:textId="77777777">
        <w:tc>
          <w:tcPr>
            <w:tcW w:w="9212" w:type="dxa"/>
          </w:tcPr>
          <w:p w14:paraId="7E86C060" w14:textId="77777777" w:rsidR="00C6112F" w:rsidRDefault="00C6112F">
            <w:pPr>
              <w:rPr>
                <w:rFonts w:ascii="Calibri" w:hAnsi="Calibri"/>
                <w:sz w:val="22"/>
                <w:szCs w:val="22"/>
              </w:rPr>
            </w:pPr>
          </w:p>
          <w:p w14:paraId="128F10CC" w14:textId="0DF8B4FF" w:rsidR="004679B2" w:rsidRPr="00C6112F" w:rsidRDefault="004679B2">
            <w:pPr>
              <w:rPr>
                <w:rFonts w:ascii="Calibri" w:hAnsi="Calibri"/>
                <w:b/>
                <w:sz w:val="22"/>
                <w:szCs w:val="22"/>
              </w:rPr>
            </w:pPr>
            <w:r w:rsidRPr="00C6112F">
              <w:rPr>
                <w:rFonts w:ascii="Calibri" w:hAnsi="Calibri"/>
                <w:b/>
                <w:sz w:val="22"/>
                <w:szCs w:val="22"/>
              </w:rPr>
              <w:t xml:space="preserve">Datum: </w:t>
            </w:r>
            <w:r w:rsidR="00123784">
              <w:rPr>
                <w:rFonts w:ascii="Calibri" w:hAnsi="Calibri"/>
                <w:b/>
                <w:sz w:val="22"/>
                <w:szCs w:val="22"/>
              </w:rPr>
              <w:t>5 januari 2020</w:t>
            </w:r>
          </w:p>
          <w:p w14:paraId="15842792" w14:textId="77777777" w:rsidR="004679B2" w:rsidRPr="00376F7B" w:rsidRDefault="004679B2">
            <w:pPr>
              <w:rPr>
                <w:rFonts w:ascii="Calibri" w:hAnsi="Calibri"/>
                <w:sz w:val="22"/>
                <w:szCs w:val="22"/>
              </w:rPr>
            </w:pPr>
          </w:p>
        </w:tc>
      </w:tr>
      <w:tr w:rsidR="004679B2" w:rsidRPr="00376F7B" w14:paraId="39A528F7" w14:textId="77777777">
        <w:tc>
          <w:tcPr>
            <w:tcW w:w="9212" w:type="dxa"/>
          </w:tcPr>
          <w:p w14:paraId="29668368" w14:textId="77777777" w:rsidR="00C6112F" w:rsidRDefault="00C6112F">
            <w:pPr>
              <w:rPr>
                <w:rFonts w:ascii="Calibri" w:hAnsi="Calibri"/>
                <w:sz w:val="22"/>
                <w:szCs w:val="22"/>
              </w:rPr>
            </w:pPr>
          </w:p>
          <w:p w14:paraId="5CCC0831" w14:textId="7FC66A23" w:rsidR="004679B2" w:rsidRPr="00C6112F" w:rsidRDefault="00724B65">
            <w:pPr>
              <w:rPr>
                <w:rFonts w:ascii="Calibri" w:hAnsi="Calibri"/>
                <w:b/>
                <w:sz w:val="22"/>
                <w:szCs w:val="22"/>
              </w:rPr>
            </w:pPr>
            <w:r w:rsidRPr="00C6112F">
              <w:rPr>
                <w:rFonts w:ascii="Calibri" w:hAnsi="Calibri"/>
                <w:b/>
                <w:sz w:val="22"/>
                <w:szCs w:val="22"/>
              </w:rPr>
              <w:t>Onderwerp:</w:t>
            </w:r>
            <w:r w:rsidR="00123784">
              <w:rPr>
                <w:rFonts w:ascii="Calibri" w:hAnsi="Calibri"/>
                <w:b/>
                <w:sz w:val="22"/>
                <w:szCs w:val="22"/>
              </w:rPr>
              <w:t xml:space="preserve"> Maak sneller werk van een veilig en vuurwerkvrij Tilburg </w:t>
            </w:r>
          </w:p>
          <w:p w14:paraId="1A6330B8" w14:textId="77777777" w:rsidR="004679B2" w:rsidRPr="00376F7B" w:rsidRDefault="004679B2">
            <w:pPr>
              <w:rPr>
                <w:rFonts w:ascii="Calibri" w:hAnsi="Calibri"/>
                <w:sz w:val="22"/>
                <w:szCs w:val="22"/>
              </w:rPr>
            </w:pPr>
          </w:p>
          <w:p w14:paraId="6A50D26A" w14:textId="77777777" w:rsidR="004679B2" w:rsidRPr="00376F7B" w:rsidRDefault="004679B2">
            <w:pPr>
              <w:rPr>
                <w:rFonts w:ascii="Calibri" w:hAnsi="Calibri"/>
                <w:sz w:val="22"/>
                <w:szCs w:val="22"/>
              </w:rPr>
            </w:pPr>
          </w:p>
        </w:tc>
      </w:tr>
      <w:tr w:rsidR="004679B2" w:rsidRPr="00376F7B" w14:paraId="4C285161" w14:textId="77777777">
        <w:tc>
          <w:tcPr>
            <w:tcW w:w="9212" w:type="dxa"/>
          </w:tcPr>
          <w:p w14:paraId="10215A42" w14:textId="77777777" w:rsidR="004679B2" w:rsidRPr="00376F7B" w:rsidRDefault="004679B2">
            <w:pPr>
              <w:rPr>
                <w:rFonts w:ascii="Calibri" w:hAnsi="Calibri"/>
                <w:sz w:val="22"/>
                <w:szCs w:val="22"/>
              </w:rPr>
            </w:pPr>
          </w:p>
          <w:p w14:paraId="6A90573D" w14:textId="77777777" w:rsidR="004679B2" w:rsidRPr="00C6112F" w:rsidRDefault="004679B2">
            <w:pPr>
              <w:rPr>
                <w:rFonts w:ascii="Calibri" w:hAnsi="Calibri"/>
                <w:b/>
                <w:sz w:val="22"/>
                <w:szCs w:val="22"/>
              </w:rPr>
            </w:pPr>
            <w:r w:rsidRPr="00C6112F">
              <w:rPr>
                <w:rFonts w:ascii="Calibri" w:hAnsi="Calibri"/>
                <w:b/>
                <w:sz w:val="22"/>
                <w:szCs w:val="22"/>
              </w:rPr>
              <w:t xml:space="preserve">Het </w:t>
            </w:r>
            <w:r w:rsidR="00C6112F" w:rsidRPr="00C6112F">
              <w:rPr>
                <w:rFonts w:ascii="Calibri" w:hAnsi="Calibri"/>
                <w:b/>
                <w:sz w:val="22"/>
                <w:szCs w:val="22"/>
              </w:rPr>
              <w:t xml:space="preserve">college </w:t>
            </w:r>
            <w:r w:rsidRPr="00C6112F">
              <w:rPr>
                <w:rFonts w:ascii="Calibri" w:hAnsi="Calibri"/>
                <w:b/>
                <w:sz w:val="22"/>
                <w:szCs w:val="22"/>
              </w:rPr>
              <w:t>wordt verzocht de volgende vraag</w:t>
            </w:r>
            <w:r w:rsidR="00724B65" w:rsidRPr="00C6112F">
              <w:rPr>
                <w:rFonts w:ascii="Calibri" w:hAnsi="Calibri"/>
                <w:b/>
                <w:sz w:val="22"/>
                <w:szCs w:val="22"/>
              </w:rPr>
              <w:t>/</w:t>
            </w:r>
            <w:r w:rsidRPr="00C6112F">
              <w:rPr>
                <w:rFonts w:ascii="Calibri" w:hAnsi="Calibri"/>
                <w:b/>
                <w:sz w:val="22"/>
                <w:szCs w:val="22"/>
              </w:rPr>
              <w:t xml:space="preserve"> vragen </w:t>
            </w:r>
            <w:r w:rsidR="00C6112F" w:rsidRPr="00C6112F">
              <w:rPr>
                <w:rFonts w:ascii="Calibri" w:hAnsi="Calibri"/>
                <w:b/>
                <w:sz w:val="22"/>
                <w:szCs w:val="22"/>
              </w:rPr>
              <w:t xml:space="preserve">schriftelijk </w:t>
            </w:r>
            <w:r w:rsidRPr="00C6112F">
              <w:rPr>
                <w:rFonts w:ascii="Calibri" w:hAnsi="Calibri"/>
                <w:b/>
                <w:sz w:val="22"/>
                <w:szCs w:val="22"/>
              </w:rPr>
              <w:t>te beantwoorden:</w:t>
            </w:r>
          </w:p>
          <w:p w14:paraId="3E6FA104" w14:textId="77777777" w:rsidR="004679B2" w:rsidRPr="00376F7B" w:rsidRDefault="004679B2">
            <w:pPr>
              <w:rPr>
                <w:rFonts w:ascii="Calibri" w:hAnsi="Calibri"/>
                <w:sz w:val="22"/>
                <w:szCs w:val="22"/>
              </w:rPr>
            </w:pPr>
          </w:p>
          <w:p w14:paraId="4DFBB3AA" w14:textId="24424039" w:rsidR="004679B2" w:rsidRPr="00376F7B" w:rsidRDefault="00123784">
            <w:pPr>
              <w:rPr>
                <w:rFonts w:ascii="Calibri" w:hAnsi="Calibri"/>
                <w:sz w:val="22"/>
                <w:szCs w:val="22"/>
              </w:rPr>
            </w:pPr>
            <w:r w:rsidRPr="00123784">
              <w:rPr>
                <w:rFonts w:ascii="Calibri" w:hAnsi="Calibri" w:cs="Calibri"/>
                <w:i/>
                <w:iCs/>
                <w:sz w:val="24"/>
                <w:szCs w:val="24"/>
              </w:rPr>
              <w:t>Terugblik voorbije jaarwisseling</w:t>
            </w:r>
            <w:r w:rsidRPr="00123784">
              <w:rPr>
                <w:rFonts w:ascii="Calibri" w:hAnsi="Calibri" w:cs="Calibri"/>
                <w:sz w:val="24"/>
                <w:szCs w:val="24"/>
              </w:rPr>
              <w:br/>
              <w:t xml:space="preserve">1a. Kan het college een overzicht geven van alle gemelde incidenten, bij zowel de politie als eigen communicatiekanalen, van zowel legaal als illegaal vuurwerk van de voorbije weken? Wat zijn de </w:t>
            </w:r>
            <w:proofErr w:type="spellStart"/>
            <w:r w:rsidRPr="00123784">
              <w:rPr>
                <w:rFonts w:ascii="Calibri" w:hAnsi="Calibri" w:cs="Calibri"/>
                <w:sz w:val="24"/>
                <w:szCs w:val="24"/>
              </w:rPr>
              <w:t>opvallendheden</w:t>
            </w:r>
            <w:proofErr w:type="spellEnd"/>
            <w:r w:rsidRPr="00123784">
              <w:rPr>
                <w:rFonts w:ascii="Calibri" w:hAnsi="Calibri" w:cs="Calibri"/>
                <w:sz w:val="24"/>
                <w:szCs w:val="24"/>
              </w:rPr>
              <w:t>? Hoe is het beeld, vergeleken met de jaarwisseling van 2018/2019?</w:t>
            </w:r>
            <w:r w:rsidRPr="00123784">
              <w:rPr>
                <w:rFonts w:ascii="Calibri" w:hAnsi="Calibri" w:cs="Calibri"/>
                <w:sz w:val="24"/>
                <w:szCs w:val="24"/>
              </w:rPr>
              <w:br/>
              <w:t xml:space="preserve">1b. Kan het college inzicht geven in de Tilburgse slachtoffers van vuurwerk die zijn binnen gekomen bij ziekenhuizen en huisartsenposten? </w:t>
            </w:r>
            <w:r>
              <w:rPr>
                <w:rFonts w:ascii="Calibri" w:hAnsi="Calibri" w:cs="Calibri"/>
                <w:sz w:val="24"/>
                <w:szCs w:val="24"/>
              </w:rPr>
              <w:t xml:space="preserve">Om hoeveel kinderen en omstanders ging het hier? </w:t>
            </w:r>
            <w:r w:rsidRPr="00123784">
              <w:rPr>
                <w:rFonts w:ascii="Calibri" w:hAnsi="Calibri" w:cs="Calibri"/>
                <w:sz w:val="24"/>
                <w:szCs w:val="24"/>
              </w:rPr>
              <w:t>Hoe verhoud</w:t>
            </w:r>
            <w:r>
              <w:rPr>
                <w:rFonts w:ascii="Calibri" w:hAnsi="Calibri" w:cs="Calibri"/>
                <w:sz w:val="24"/>
                <w:szCs w:val="24"/>
              </w:rPr>
              <w:t xml:space="preserve">en de cijfers </w:t>
            </w:r>
            <w:r w:rsidRPr="00123784">
              <w:rPr>
                <w:rFonts w:ascii="Calibri" w:hAnsi="Calibri" w:cs="Calibri"/>
                <w:sz w:val="24"/>
                <w:szCs w:val="24"/>
              </w:rPr>
              <w:t>zich tot de jaarwisseling van 2018/2019?</w:t>
            </w:r>
            <w:r w:rsidRPr="00123784">
              <w:rPr>
                <w:rFonts w:ascii="Calibri" w:hAnsi="Calibri" w:cs="Calibri"/>
                <w:sz w:val="24"/>
                <w:szCs w:val="24"/>
              </w:rPr>
              <w:br/>
              <w:t>1c. Hoeveel schade is er ontstaan aan gemeentelijke eigendommen, zoals lantaarnpalen en vuilnisbakken, door het afsteken van vuurwerk? Is dit een stijging of een daling ten opzichte van de jaarwisseling daarvoor?</w:t>
            </w:r>
            <w:r w:rsidRPr="00123784">
              <w:rPr>
                <w:rFonts w:ascii="Calibri" w:hAnsi="Calibri" w:cs="Calibri"/>
                <w:sz w:val="24"/>
                <w:szCs w:val="24"/>
              </w:rPr>
              <w:br/>
              <w:t xml:space="preserve">1d. Hoe worden de 20 ingestelde vuurwerkvrije zones geëvalueerd door omwonenden, de politie en de gemeente? </w:t>
            </w:r>
            <w:r w:rsidRPr="00123784">
              <w:rPr>
                <w:rFonts w:ascii="Calibri" w:hAnsi="Calibri" w:cs="Calibri"/>
                <w:sz w:val="24"/>
                <w:szCs w:val="24"/>
              </w:rPr>
              <w:br/>
              <w:t>1e. Hoe kijkt het college naar het vreselijke drama dat zich in Arnhem heeft afgespeeld? Kan het college een beeld geven van de veiligheidsrisico’s van (</w:t>
            </w:r>
            <w:proofErr w:type="spellStart"/>
            <w:r w:rsidRPr="00123784">
              <w:rPr>
                <w:rFonts w:ascii="Calibri" w:hAnsi="Calibri" w:cs="Calibri"/>
                <w:sz w:val="24"/>
                <w:szCs w:val="24"/>
              </w:rPr>
              <w:t>il</w:t>
            </w:r>
            <w:proofErr w:type="spellEnd"/>
            <w:r w:rsidRPr="00123784">
              <w:rPr>
                <w:rFonts w:ascii="Calibri" w:hAnsi="Calibri" w:cs="Calibri"/>
                <w:sz w:val="24"/>
                <w:szCs w:val="24"/>
              </w:rPr>
              <w:t xml:space="preserve">)legaal opgeslagen of afgestoken vuurwerk voor de stad Tilburg? </w:t>
            </w:r>
            <w:r w:rsidRPr="00123784">
              <w:rPr>
                <w:rFonts w:ascii="Calibri" w:hAnsi="Calibri" w:cs="Calibri"/>
                <w:sz w:val="24"/>
                <w:szCs w:val="24"/>
              </w:rPr>
              <w:br/>
              <w:t xml:space="preserve">1f. Welke andere lessen neemt het college mee van de ingezette aanpak van de voorbije jaarwisselingen op handhaving, het opsporen van illegaal vuurwerk en het instellen van vuurwerkvrije zones? Welke best </w:t>
            </w:r>
            <w:proofErr w:type="spellStart"/>
            <w:r w:rsidRPr="00123784">
              <w:rPr>
                <w:rFonts w:ascii="Calibri" w:hAnsi="Calibri" w:cs="Calibri"/>
                <w:sz w:val="24"/>
                <w:szCs w:val="24"/>
              </w:rPr>
              <w:t>practices</w:t>
            </w:r>
            <w:proofErr w:type="spellEnd"/>
            <w:r w:rsidRPr="00123784">
              <w:rPr>
                <w:rFonts w:ascii="Calibri" w:hAnsi="Calibri" w:cs="Calibri"/>
                <w:sz w:val="24"/>
                <w:szCs w:val="24"/>
              </w:rPr>
              <w:t xml:space="preserve"> mogen we in de toekomst meer en vaker verwachten? </w:t>
            </w:r>
            <w:r w:rsidRPr="00123784">
              <w:rPr>
                <w:rFonts w:ascii="Calibri" w:hAnsi="Calibri" w:cs="Calibri"/>
                <w:sz w:val="24"/>
                <w:szCs w:val="24"/>
              </w:rPr>
              <w:br/>
            </w:r>
            <w:r w:rsidRPr="00123784">
              <w:rPr>
                <w:rFonts w:ascii="Calibri" w:hAnsi="Calibri" w:cs="Calibri"/>
                <w:sz w:val="24"/>
                <w:szCs w:val="24"/>
              </w:rPr>
              <w:br/>
            </w:r>
            <w:r w:rsidRPr="00123784">
              <w:rPr>
                <w:rFonts w:ascii="Calibri" w:hAnsi="Calibri" w:cs="Calibri"/>
                <w:i/>
                <w:iCs/>
                <w:sz w:val="24"/>
                <w:szCs w:val="24"/>
              </w:rPr>
              <w:t>Toekomstige jaarwisselingen</w:t>
            </w:r>
            <w:r w:rsidRPr="00123784">
              <w:rPr>
                <w:rFonts w:ascii="Calibri" w:hAnsi="Calibri" w:cs="Calibri"/>
                <w:i/>
                <w:iCs/>
                <w:sz w:val="24"/>
                <w:szCs w:val="24"/>
              </w:rPr>
              <w:br/>
            </w:r>
            <w:r w:rsidRPr="00123784">
              <w:rPr>
                <w:rFonts w:ascii="Calibri" w:hAnsi="Calibri" w:cs="Calibri"/>
                <w:sz w:val="24"/>
                <w:szCs w:val="24"/>
              </w:rPr>
              <w:lastRenderedPageBreak/>
              <w:t>2a. Ziet het college kansen om het aantal vrijwillige vuurwerkzones de komende jaarwisselingen stevig uit te breiden over Tilburg? Hoe gaat u dit aanpakken?</w:t>
            </w:r>
            <w:r w:rsidRPr="00123784">
              <w:rPr>
                <w:rFonts w:ascii="Calibri" w:hAnsi="Calibri" w:cs="Calibri"/>
                <w:sz w:val="24"/>
                <w:szCs w:val="24"/>
              </w:rPr>
              <w:br/>
              <w:t xml:space="preserve">2b. Is het college bereid om steviger op te treden tegen het afsteken van vuurwerk nabij ziekenhuizen en zorginstellingen, scholen en </w:t>
            </w:r>
            <w:proofErr w:type="spellStart"/>
            <w:r w:rsidRPr="00123784">
              <w:rPr>
                <w:rFonts w:ascii="Calibri" w:hAnsi="Calibri" w:cs="Calibri"/>
                <w:sz w:val="24"/>
                <w:szCs w:val="24"/>
              </w:rPr>
              <w:t>dichtbewoonde</w:t>
            </w:r>
            <w:proofErr w:type="spellEnd"/>
            <w:r w:rsidRPr="00123784">
              <w:rPr>
                <w:rFonts w:ascii="Calibri" w:hAnsi="Calibri" w:cs="Calibri"/>
                <w:sz w:val="24"/>
                <w:szCs w:val="24"/>
              </w:rPr>
              <w:t xml:space="preserve"> Tilburgse straten en stadsdelen? Hoe wilt u dit gaan doen?</w:t>
            </w:r>
            <w:r w:rsidRPr="00123784">
              <w:rPr>
                <w:rFonts w:ascii="Calibri" w:hAnsi="Calibri" w:cs="Calibri"/>
                <w:sz w:val="24"/>
                <w:szCs w:val="24"/>
              </w:rPr>
              <w:br/>
              <w:t>2c. Is het college bereid om te lobbyen bij de Tweede Kamer en het kabinet om een landelijk vuurwerkverbod in te voeren? Wat gaat u daarvoor doen?</w:t>
            </w:r>
            <w:r w:rsidRPr="00123784">
              <w:rPr>
                <w:rFonts w:ascii="Calibri" w:hAnsi="Calibri" w:cs="Calibri"/>
                <w:sz w:val="24"/>
                <w:szCs w:val="24"/>
              </w:rPr>
              <w:br/>
              <w:t xml:space="preserve">2d. Wilt het Tilburgse college zich stevig en actief gaan voorbereiden op een scenario waarin een groot deel van het nu legale vuurwerk verboden </w:t>
            </w:r>
            <w:r>
              <w:rPr>
                <w:rFonts w:ascii="Calibri" w:hAnsi="Calibri" w:cs="Calibri"/>
                <w:sz w:val="24"/>
                <w:szCs w:val="24"/>
              </w:rPr>
              <w:t>wordt</w:t>
            </w:r>
            <w:r w:rsidRPr="00123784">
              <w:rPr>
                <w:rFonts w:ascii="Calibri" w:hAnsi="Calibri" w:cs="Calibri"/>
                <w:sz w:val="24"/>
                <w:szCs w:val="24"/>
              </w:rPr>
              <w:t xml:space="preserve">? Wat gaat u hiervoor doen? </w:t>
            </w:r>
            <w:r w:rsidRPr="00123784">
              <w:rPr>
                <w:rFonts w:ascii="Calibri" w:hAnsi="Calibri" w:cs="Calibri"/>
                <w:sz w:val="24"/>
                <w:szCs w:val="24"/>
              </w:rPr>
              <w:br/>
              <w:t xml:space="preserve">2e. Is het college bereid hier extra handhavingscapaciteit voor vrij te maken? Bent u bereid hiervoor te lobbyen bij het kabinet, wanneer een landelijk vuurwerkverbod ingevoerd wordt? </w:t>
            </w:r>
          </w:p>
        </w:tc>
      </w:tr>
      <w:tr w:rsidR="004679B2" w:rsidRPr="00376F7B" w14:paraId="251C0B29" w14:textId="77777777">
        <w:tc>
          <w:tcPr>
            <w:tcW w:w="9212" w:type="dxa"/>
          </w:tcPr>
          <w:p w14:paraId="41C6E129" w14:textId="77777777" w:rsidR="004679B2" w:rsidRPr="00376F7B" w:rsidRDefault="004679B2">
            <w:pPr>
              <w:rPr>
                <w:rFonts w:ascii="Calibri" w:hAnsi="Calibri"/>
                <w:sz w:val="22"/>
                <w:szCs w:val="22"/>
              </w:rPr>
            </w:pPr>
          </w:p>
          <w:p w14:paraId="05B8C374" w14:textId="77777777" w:rsidR="004679B2" w:rsidRPr="00376F7B" w:rsidRDefault="004679B2">
            <w:pPr>
              <w:pStyle w:val="Kop1"/>
              <w:rPr>
                <w:rFonts w:ascii="Calibri" w:hAnsi="Calibri"/>
                <w:szCs w:val="22"/>
              </w:rPr>
            </w:pPr>
            <w:r w:rsidRPr="00376F7B">
              <w:rPr>
                <w:rFonts w:ascii="Calibri" w:hAnsi="Calibri"/>
                <w:szCs w:val="22"/>
              </w:rPr>
              <w:t>Indien nodig</w:t>
            </w:r>
          </w:p>
          <w:p w14:paraId="1C2EFFA7" w14:textId="38AE2801" w:rsidR="004679B2" w:rsidRDefault="004679B2">
            <w:pPr>
              <w:rPr>
                <w:rFonts w:ascii="Calibri" w:hAnsi="Calibri"/>
                <w:b/>
                <w:sz w:val="22"/>
                <w:szCs w:val="22"/>
              </w:rPr>
            </w:pPr>
            <w:r w:rsidRPr="00C6112F">
              <w:rPr>
                <w:rFonts w:ascii="Calibri" w:hAnsi="Calibri"/>
                <w:b/>
                <w:sz w:val="22"/>
                <w:szCs w:val="22"/>
              </w:rPr>
              <w:t>Toelichting:</w:t>
            </w:r>
          </w:p>
          <w:p w14:paraId="0C4187E8" w14:textId="49078514" w:rsidR="00123784" w:rsidRDefault="00123784">
            <w:pPr>
              <w:rPr>
                <w:rFonts w:ascii="Calibri" w:hAnsi="Calibri"/>
                <w:b/>
                <w:sz w:val="22"/>
                <w:szCs w:val="22"/>
              </w:rPr>
            </w:pPr>
          </w:p>
          <w:p w14:paraId="40893A24" w14:textId="1A35AC06" w:rsidR="00123784" w:rsidRPr="00C6112F" w:rsidRDefault="00123784">
            <w:pPr>
              <w:rPr>
                <w:rFonts w:ascii="Calibri" w:hAnsi="Calibri"/>
                <w:b/>
                <w:sz w:val="22"/>
                <w:szCs w:val="22"/>
              </w:rPr>
            </w:pPr>
            <w:r w:rsidRPr="00123784">
              <w:rPr>
                <w:rFonts w:ascii="Calibri" w:hAnsi="Calibri" w:cs="Calibri"/>
                <w:sz w:val="24"/>
                <w:szCs w:val="24"/>
              </w:rPr>
              <w:t>De jaarwisseling ligt inmiddels enkele dagen achter ons. De excessen lijken Tilburg te hebben overgeslagen, maar de Tilburgse GroenLinks fractie houdt zorgen o</w:t>
            </w:r>
            <w:r>
              <w:rPr>
                <w:rFonts w:ascii="Calibri" w:hAnsi="Calibri" w:cs="Calibri"/>
                <w:sz w:val="24"/>
                <w:szCs w:val="24"/>
              </w:rPr>
              <w:t>ver</w:t>
            </w:r>
            <w:r w:rsidRPr="00123784">
              <w:rPr>
                <w:rFonts w:ascii="Calibri" w:hAnsi="Calibri" w:cs="Calibri"/>
                <w:sz w:val="24"/>
                <w:szCs w:val="24"/>
              </w:rPr>
              <w:t xml:space="preserve"> het particulier afsteken van vuurwerk en alle problemen en ellende die dit met zich mee brengt. De individuele vrijheid van het afsteken van vuurwerk weegt niet meer op tegen de maatschappelijke kosten. Het is hoog tijd voor een nieuwe balans. </w:t>
            </w:r>
            <w:r w:rsidRPr="00123784">
              <w:rPr>
                <w:rFonts w:ascii="Calibri" w:hAnsi="Calibri" w:cs="Calibri"/>
                <w:sz w:val="24"/>
                <w:szCs w:val="24"/>
              </w:rPr>
              <w:br/>
            </w:r>
            <w:r w:rsidRPr="00123784">
              <w:rPr>
                <w:rFonts w:ascii="Calibri" w:hAnsi="Calibri" w:cs="Calibri"/>
                <w:sz w:val="24"/>
                <w:szCs w:val="24"/>
              </w:rPr>
              <w:br/>
              <w:t xml:space="preserve">Voor de jaarwisseling sprak een meerderheid van de Tilburgse gemeenteraad zich al uit voor een vuurwerkvrije stad in de toekomst. GroenLinks is blij met dit duidelijke signaal en ook de ambitie die het college heeft om in de komende jaren flinke stappen te gaan zetten. </w:t>
            </w:r>
            <w:r w:rsidRPr="00123784">
              <w:rPr>
                <w:rFonts w:ascii="Calibri" w:hAnsi="Calibri" w:cs="Calibri"/>
                <w:sz w:val="24"/>
                <w:szCs w:val="24"/>
              </w:rPr>
              <w:br/>
            </w:r>
            <w:r w:rsidRPr="00123784">
              <w:rPr>
                <w:rFonts w:ascii="Calibri" w:hAnsi="Calibri" w:cs="Calibri"/>
                <w:sz w:val="24"/>
                <w:szCs w:val="24"/>
              </w:rPr>
              <w:br/>
              <w:t xml:space="preserve">De afgelopen jaarwisseling, met alle vreselijke incidenten, heeft de discussie naar een nieuw momentum getrokken. Er wordt in Den Haag gewerkt aan een landelijk vuurwerkverbod, waar steeds meer partijen zich voor uit lijken te spreken. Het kan zomaar zijn dat bij de komende jaarwisseling het particulier afsteken van vuurwerk al verboden is. Steeds meer Nederlanders spreken zich uit voor een landelijk verbod en geven tevens aan dat ze er </w:t>
            </w:r>
            <w:r>
              <w:rPr>
                <w:rFonts w:ascii="Calibri" w:hAnsi="Calibri" w:cs="Calibri"/>
                <w:sz w:val="24"/>
                <w:szCs w:val="24"/>
              </w:rPr>
              <w:t xml:space="preserve">geen problemen mee hebben wanneer dit ingevoerd wordt. </w:t>
            </w:r>
            <w:r w:rsidRPr="00123784">
              <w:rPr>
                <w:rFonts w:ascii="Calibri" w:hAnsi="Calibri" w:cs="Calibri"/>
                <w:sz w:val="24"/>
                <w:szCs w:val="24"/>
              </w:rPr>
              <w:br/>
            </w:r>
            <w:r w:rsidRPr="00123784">
              <w:rPr>
                <w:rFonts w:ascii="Calibri" w:hAnsi="Calibri" w:cs="Calibri"/>
                <w:sz w:val="24"/>
                <w:szCs w:val="24"/>
              </w:rPr>
              <w:br/>
              <w:t>De GroenLinks fractie is benieuwd naar de evaluatie van de voorbije jaarwisseling. Daarnaast vragen we het college naar de ambities voor de komende jaarwisselingen, gezien de actuele landelijke ontwikkelingen. We zien de antwoorden graag tegenmoet in een uitgebreide raadsbrief.</w:t>
            </w:r>
          </w:p>
          <w:p w14:paraId="52125A39" w14:textId="77777777" w:rsidR="004679B2" w:rsidRPr="00376F7B" w:rsidRDefault="004679B2">
            <w:pPr>
              <w:rPr>
                <w:rFonts w:ascii="Calibri" w:hAnsi="Calibri"/>
                <w:sz w:val="22"/>
                <w:szCs w:val="22"/>
              </w:rPr>
            </w:pPr>
          </w:p>
        </w:tc>
      </w:tr>
      <w:tr w:rsidR="004679B2" w:rsidRPr="00376F7B" w14:paraId="504CE471" w14:textId="77777777">
        <w:tc>
          <w:tcPr>
            <w:tcW w:w="9212" w:type="dxa"/>
          </w:tcPr>
          <w:p w14:paraId="3FE4DE30" w14:textId="77777777" w:rsidR="004679B2" w:rsidRPr="00376F7B" w:rsidRDefault="004679B2">
            <w:pPr>
              <w:rPr>
                <w:rFonts w:ascii="Calibri" w:hAnsi="Calibri"/>
                <w:sz w:val="22"/>
                <w:szCs w:val="22"/>
              </w:rPr>
            </w:pPr>
          </w:p>
          <w:p w14:paraId="4A2CBD6A" w14:textId="77777777" w:rsidR="004679B2" w:rsidRPr="00C6112F" w:rsidRDefault="004679B2">
            <w:pPr>
              <w:rPr>
                <w:rFonts w:ascii="Calibri" w:hAnsi="Calibri"/>
                <w:b/>
                <w:sz w:val="22"/>
                <w:szCs w:val="22"/>
              </w:rPr>
            </w:pPr>
            <w:r w:rsidRPr="00C6112F">
              <w:rPr>
                <w:rFonts w:ascii="Calibri" w:hAnsi="Calibri"/>
                <w:b/>
                <w:sz w:val="22"/>
                <w:szCs w:val="22"/>
              </w:rPr>
              <w:t>Ondertekening naam</w:t>
            </w:r>
            <w:r w:rsidR="00C6112F">
              <w:rPr>
                <w:rFonts w:ascii="Calibri" w:hAnsi="Calibri"/>
                <w:b/>
                <w:sz w:val="22"/>
                <w:szCs w:val="22"/>
              </w:rPr>
              <w:t xml:space="preserve"> raadslid/partij</w:t>
            </w:r>
          </w:p>
          <w:p w14:paraId="316B6D84" w14:textId="77777777" w:rsidR="004679B2" w:rsidRPr="00376F7B" w:rsidRDefault="004679B2">
            <w:pPr>
              <w:rPr>
                <w:rFonts w:ascii="Calibri" w:hAnsi="Calibri"/>
                <w:sz w:val="22"/>
                <w:szCs w:val="22"/>
              </w:rPr>
            </w:pPr>
          </w:p>
          <w:p w14:paraId="01552AE9" w14:textId="12A17514" w:rsidR="004679B2" w:rsidRPr="00376F7B" w:rsidRDefault="00123784">
            <w:pPr>
              <w:rPr>
                <w:rFonts w:ascii="Calibri" w:hAnsi="Calibri"/>
                <w:sz w:val="22"/>
                <w:szCs w:val="22"/>
              </w:rPr>
            </w:pPr>
            <w:r>
              <w:rPr>
                <w:rFonts w:ascii="Calibri" w:hAnsi="Calibri"/>
                <w:sz w:val="22"/>
                <w:szCs w:val="22"/>
              </w:rPr>
              <w:t xml:space="preserve">GroenLinks, </w:t>
            </w:r>
            <w:proofErr w:type="spellStart"/>
            <w:r>
              <w:rPr>
                <w:rFonts w:ascii="Calibri" w:hAnsi="Calibri"/>
                <w:sz w:val="22"/>
                <w:szCs w:val="22"/>
              </w:rPr>
              <w:t>Dwayne</w:t>
            </w:r>
            <w:proofErr w:type="spellEnd"/>
            <w:r>
              <w:rPr>
                <w:rFonts w:ascii="Calibri" w:hAnsi="Calibri"/>
                <w:sz w:val="22"/>
                <w:szCs w:val="22"/>
              </w:rPr>
              <w:t xml:space="preserve"> Heuvelmans</w:t>
            </w:r>
          </w:p>
          <w:p w14:paraId="3B5BEAD6" w14:textId="77777777" w:rsidR="002B7E8F" w:rsidRPr="00376F7B" w:rsidRDefault="002B7E8F">
            <w:pPr>
              <w:rPr>
                <w:rFonts w:ascii="Calibri" w:hAnsi="Calibri"/>
                <w:sz w:val="22"/>
                <w:szCs w:val="22"/>
              </w:rPr>
            </w:pPr>
          </w:p>
        </w:tc>
      </w:tr>
    </w:tbl>
    <w:p w14:paraId="30E49A0B" w14:textId="77777777" w:rsidR="004679B2" w:rsidRPr="00872D43" w:rsidRDefault="004679B2" w:rsidP="00872D43">
      <w:pPr>
        <w:keepLines/>
        <w:rPr>
          <w:sz w:val="24"/>
        </w:rPr>
      </w:pPr>
    </w:p>
    <w:sectPr w:rsidR="004679B2" w:rsidRPr="00872D4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98"/>
    <w:rsid w:val="00123784"/>
    <w:rsid w:val="00204961"/>
    <w:rsid w:val="002B7E8F"/>
    <w:rsid w:val="00376F7B"/>
    <w:rsid w:val="003A6045"/>
    <w:rsid w:val="004679B2"/>
    <w:rsid w:val="006F0803"/>
    <w:rsid w:val="00724B65"/>
    <w:rsid w:val="00872D43"/>
    <w:rsid w:val="00910298"/>
    <w:rsid w:val="00C6112F"/>
    <w:rsid w:val="00E318D5"/>
    <w:rsid w:val="00F04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0580C"/>
  <w15:chartTrackingRefBased/>
  <w15:docId w15:val="{1CED6CF6-CEDA-4214-8691-84C3C0AA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outlineLvl w:val="0"/>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bs.twimg.com/profile_images/916309434984488962/n3k6CKQB_400x400.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FORMAT STELLEN VAN SCHRIFTELIJKE VRAGEN AAN HET COLLEGE</vt:lpstr>
    </vt:vector>
  </TitlesOfParts>
  <Company>Gemeente Almere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STELLEN VAN SCHRIFTELIJKE VRAGEN AAN HET COLLEGE</dc:title>
  <dc:subject/>
  <dc:creator>cdm</dc:creator>
  <cp:keywords/>
  <cp:lastModifiedBy>Laptop</cp:lastModifiedBy>
  <cp:revision>4</cp:revision>
  <cp:lastPrinted>2002-10-31T14:07:00Z</cp:lastPrinted>
  <dcterms:created xsi:type="dcterms:W3CDTF">2020-01-05T21:50:00Z</dcterms:created>
  <dcterms:modified xsi:type="dcterms:W3CDTF">2020-01-05T22:15:00Z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-1926853449</vt:i4>
  </property>
  <property fmtid="{D5CDD505-2E9C-101B-9397-08002B2CF9AE}" pid="3" name="_EmailSubject">
    <vt:lpwstr>Digitale formats gemeente Almere</vt:lpwstr>
  </property>
  <property fmtid="{D5CDD505-2E9C-101B-9397-08002B2CF9AE}" pid="4" name="_AuthorEmail">
    <vt:lpwstr>E.Hulspas@Hillegom.nl</vt:lpwstr>
  </property>
  <property fmtid="{D5CDD505-2E9C-101B-9397-08002B2CF9AE}" pid="5" name="_AuthorEmailDisplayName">
    <vt:lpwstr>Elma Hulspas</vt:lpwstr>
  </property>
  <property fmtid="{D5CDD505-2E9C-101B-9397-08002B2CF9AE}" pid="6" name="_ReviewingToolsShownOnce">
    <vt:lpwstr/>
  </property>
</Properties>
</file>